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6315" w14:textId="1F596EC6" w:rsidR="006E49AC" w:rsidRPr="006E49AC" w:rsidRDefault="004F0650" w:rsidP="006E49AC">
      <w:pPr>
        <w:spacing w:line="240" w:lineRule="auto"/>
        <w:ind w:firstLine="709"/>
        <w:jc w:val="center"/>
        <w:rPr>
          <w:rFonts w:ascii="Times New Roman" w:eastAsia="Times New Roman" w:hAnsi="Times New Roman" w:cs="Times New Roman"/>
          <w:sz w:val="24"/>
          <w:szCs w:val="24"/>
          <w:lang w:val="kk-KZ"/>
        </w:rPr>
      </w:pPr>
      <w:r>
        <w:rPr>
          <w:rFonts w:ascii="Times New Roman" w:hAnsi="Times New Roman" w:cs="Times New Roman"/>
          <w:i/>
          <w:iCs/>
          <w:sz w:val="24"/>
          <w:szCs w:val="24"/>
          <w:lang w:val="kk-KZ"/>
        </w:rPr>
        <w:t>*</w:t>
      </w:r>
      <w:r w:rsidR="006E49AC" w:rsidRPr="006E49AC">
        <w:rPr>
          <w:rFonts w:ascii="Times New Roman" w:eastAsia="Times New Roman" w:hAnsi="Times New Roman" w:cs="Times New Roman"/>
          <w:sz w:val="24"/>
          <w:szCs w:val="24"/>
          <w:lang w:val="kk-KZ"/>
        </w:rPr>
        <w:t>Касенова Альбина Бақытбекқызы</w:t>
      </w:r>
      <w:r w:rsidR="006E49AC">
        <w:rPr>
          <w:rFonts w:ascii="Times New Roman" w:eastAsia="Times New Roman" w:hAnsi="Times New Roman" w:cs="Times New Roman"/>
          <w:sz w:val="24"/>
          <w:szCs w:val="24"/>
          <w:lang w:val="kk-KZ"/>
        </w:rPr>
        <w:t>¹</w:t>
      </w:r>
      <w:r w:rsidR="00EB4722">
        <w:rPr>
          <w:rFonts w:ascii="Times New Roman" w:eastAsia="Times New Roman" w:hAnsi="Times New Roman" w:cs="Times New Roman"/>
          <w:sz w:val="24"/>
          <w:szCs w:val="24"/>
          <w:lang w:val="kk-KZ"/>
        </w:rPr>
        <w:t>,</w:t>
      </w:r>
      <w:r w:rsidR="006E49AC" w:rsidRPr="006E49AC">
        <w:rPr>
          <w:rFonts w:ascii="Times New Roman" w:eastAsia="Times New Roman" w:hAnsi="Times New Roman" w:cs="Times New Roman"/>
          <w:sz w:val="24"/>
          <w:szCs w:val="24"/>
          <w:lang w:val="kk-KZ"/>
        </w:rPr>
        <w:t xml:space="preserve"> Тұрсынбеков Алмаз Жомартұлы</w:t>
      </w:r>
      <w:r w:rsidR="006E49AC">
        <w:rPr>
          <w:rFonts w:ascii="Times New Roman" w:eastAsia="Times New Roman" w:hAnsi="Times New Roman" w:cs="Times New Roman"/>
          <w:sz w:val="24"/>
          <w:szCs w:val="24"/>
          <w:lang w:val="kk-KZ"/>
        </w:rPr>
        <w:t>²</w:t>
      </w:r>
    </w:p>
    <w:p w14:paraId="5B1824B0" w14:textId="354C74D5" w:rsidR="006E49AC" w:rsidRPr="006E49AC" w:rsidRDefault="006E49AC" w:rsidP="006E49AC">
      <w:pPr>
        <w:spacing w:line="240" w:lineRule="auto"/>
        <w:ind w:firstLine="709"/>
        <w:jc w:val="center"/>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¹</w:t>
      </w:r>
      <w:r w:rsidR="00E3148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²</w:t>
      </w:r>
      <w:r w:rsidRPr="006E49AC">
        <w:rPr>
          <w:rFonts w:ascii="Times New Roman" w:eastAsia="Times New Roman" w:hAnsi="Times New Roman" w:cs="Times New Roman"/>
          <w:i/>
          <w:sz w:val="24"/>
          <w:szCs w:val="24"/>
          <w:lang w:val="kk-KZ"/>
        </w:rPr>
        <w:t>Астана қаласы әкімдігінің «Әдістемелік орталығы» МКҚК</w:t>
      </w:r>
    </w:p>
    <w:p w14:paraId="352476EC" w14:textId="0F19C815" w:rsidR="006E49AC" w:rsidRPr="00796FF2" w:rsidRDefault="006E49AC" w:rsidP="006E49AC">
      <w:pPr>
        <w:pStyle w:val="1"/>
        <w:keepNext w:val="0"/>
        <w:keepLines w:val="0"/>
        <w:widowControl w:val="0"/>
        <w:shd w:val="clear" w:color="auto" w:fill="FFFFFF"/>
        <w:spacing w:before="0"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¹</w:t>
      </w:r>
      <w:r w:rsidR="00E3148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²</w:t>
      </w:r>
      <w:r>
        <w:rPr>
          <w:rFonts w:ascii="Times New Roman" w:eastAsia="Times New Roman" w:hAnsi="Times New Roman" w:cs="Times New Roman"/>
          <w:sz w:val="24"/>
          <w:szCs w:val="24"/>
          <w:lang w:val="kk-KZ" w:eastAsia="ru-RU"/>
        </w:rPr>
        <w:t>Қ</w:t>
      </w:r>
      <w:r w:rsidRPr="00470A1E">
        <w:rPr>
          <w:rFonts w:ascii="Times New Roman" w:eastAsia="Times New Roman" w:hAnsi="Times New Roman" w:cs="Times New Roman"/>
          <w:sz w:val="24"/>
          <w:szCs w:val="24"/>
          <w:lang w:val="kk-KZ" w:eastAsia="ru-RU"/>
        </w:rPr>
        <w:t>азақстан</w:t>
      </w:r>
      <w:r>
        <w:rPr>
          <w:rFonts w:ascii="Times New Roman" w:eastAsia="Times New Roman" w:hAnsi="Times New Roman" w:cs="Times New Roman"/>
          <w:sz w:val="24"/>
          <w:szCs w:val="24"/>
          <w:lang w:val="kk-KZ" w:eastAsia="ru-RU"/>
        </w:rPr>
        <w:t>,</w:t>
      </w:r>
      <w:r w:rsidRPr="00796FF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Астана</w:t>
      </w:r>
    </w:p>
    <w:p w14:paraId="29763994" w14:textId="77777777" w:rsidR="006E49AC" w:rsidRPr="006E49AC" w:rsidRDefault="006E49AC" w:rsidP="006E49AC">
      <w:pPr>
        <w:spacing w:line="240" w:lineRule="auto"/>
        <w:ind w:firstLine="709"/>
        <w:jc w:val="center"/>
        <w:rPr>
          <w:rFonts w:ascii="Times New Roman" w:eastAsia="Times New Roman" w:hAnsi="Times New Roman" w:cs="Times New Roman"/>
          <w:b/>
          <w:sz w:val="24"/>
          <w:szCs w:val="24"/>
          <w:lang w:val="kk-KZ"/>
        </w:rPr>
      </w:pPr>
    </w:p>
    <w:p w14:paraId="756E1AEE" w14:textId="378BB530" w:rsidR="00183EB5" w:rsidRPr="006E49AC" w:rsidRDefault="00183EB5" w:rsidP="006E49AC">
      <w:pPr>
        <w:spacing w:line="240" w:lineRule="auto"/>
        <w:ind w:firstLine="709"/>
        <w:jc w:val="center"/>
        <w:rPr>
          <w:rFonts w:ascii="Times New Roman" w:eastAsia="Times New Roman" w:hAnsi="Times New Roman" w:cs="Times New Roman"/>
          <w:b/>
          <w:sz w:val="24"/>
          <w:szCs w:val="24"/>
          <w:lang w:val="kk-KZ"/>
        </w:rPr>
      </w:pPr>
      <w:r w:rsidRPr="006E49AC">
        <w:rPr>
          <w:rFonts w:ascii="Times New Roman" w:eastAsia="Times New Roman" w:hAnsi="Times New Roman" w:cs="Times New Roman"/>
          <w:b/>
          <w:sz w:val="24"/>
          <w:szCs w:val="24"/>
          <w:lang w:val="kk-KZ"/>
        </w:rPr>
        <w:t>ЖАСАНДЫ ИНТЕЛЛЕКТІНІ ҚОЛДАНУ ПЕДАГОГТЕРДІҢ КӘСІБИ ДАМУЫНА ҚАЛАЙ ӘСЕР ЕТЕДІ</w:t>
      </w:r>
    </w:p>
    <w:p w14:paraId="762A9230" w14:textId="77777777" w:rsidR="002A0681" w:rsidRPr="006E49AC" w:rsidRDefault="002A0681" w:rsidP="006E49AC">
      <w:pPr>
        <w:spacing w:line="240" w:lineRule="auto"/>
        <w:ind w:firstLine="709"/>
        <w:jc w:val="center"/>
        <w:rPr>
          <w:rFonts w:ascii="Times New Roman" w:eastAsia="Times New Roman" w:hAnsi="Times New Roman" w:cs="Times New Roman"/>
          <w:b/>
          <w:sz w:val="24"/>
          <w:szCs w:val="24"/>
          <w:lang w:val="kk-KZ"/>
        </w:rPr>
      </w:pPr>
    </w:p>
    <w:p w14:paraId="78A2CE8D" w14:textId="2976CE2F" w:rsidR="00183EB5" w:rsidRDefault="00183EB5" w:rsidP="006E49AC">
      <w:pPr>
        <w:spacing w:line="240" w:lineRule="auto"/>
        <w:ind w:firstLine="709"/>
        <w:rPr>
          <w:rFonts w:ascii="Times New Roman" w:eastAsia="Times New Roman" w:hAnsi="Times New Roman" w:cs="Times New Roman"/>
          <w:i/>
          <w:sz w:val="24"/>
          <w:szCs w:val="24"/>
          <w:lang w:val="kk-KZ"/>
        </w:rPr>
      </w:pPr>
      <w:r w:rsidRPr="006E49AC">
        <w:rPr>
          <w:rFonts w:ascii="Times New Roman" w:eastAsia="Times New Roman" w:hAnsi="Times New Roman" w:cs="Times New Roman"/>
          <w:i/>
          <w:sz w:val="24"/>
          <w:szCs w:val="24"/>
          <w:lang w:val="kk-KZ"/>
        </w:rPr>
        <w:t>Аңдатпа</w:t>
      </w:r>
    </w:p>
    <w:p w14:paraId="156FBD7F" w14:textId="67746808" w:rsidR="002A0636" w:rsidRPr="006E49AC" w:rsidRDefault="002A0636"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Бұл шағын көлемді зерттеуде жасанды интеллект (ЖИ) платформаларын қолдану және оның мұғалімдерге әсері зерттеледі. Сауалнамаға Қазақстанның әр аймағынан 200-ден астам педагог қатысты.</w:t>
      </w:r>
    </w:p>
    <w:p w14:paraId="2AB02D55" w14:textId="77777777" w:rsidR="002A0636" w:rsidRPr="006E49AC" w:rsidRDefault="002A0636"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 xml:space="preserve">Зерттеу барысында ЖИ-ні енгізудің деңгейлері, оны қолдану үлгілері, ЖИ-ні қолданудың тиімді тұстары мен мұғалім алдынан шығатын қиындықтар туралы айтылады.Талдау өткізу кезінде ЖИ-ні білім беру саласында толықтай қолдану үшін оны кешенді оқытуды және қолданылатын ресурстардың қолжетімді болуы керек екендігіне назар аудартады. </w:t>
      </w:r>
    </w:p>
    <w:p w14:paraId="7E0C0199" w14:textId="43C7F111" w:rsidR="002A0636" w:rsidRPr="006E49AC" w:rsidRDefault="002A0636"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Ұсынымдарға мақсатты оқыту бағдарламаларын әзірлеу, ресурстарға қолжетімділікті жақсартуды және ЖИ-ні пайдаланудың этикалық нұсқауларын әзірлеу кіреді. Бұл зерттеу ЖИ-ні мұғалімдердің кәсіби дамуына қалай әсер ететіндігін және білім беру нәтижелерін барынша арттырудағы негізгі бағыттарды көрсетеді.</w:t>
      </w:r>
    </w:p>
    <w:p w14:paraId="65E5FDF9" w14:textId="77777777" w:rsidR="004F0650" w:rsidRPr="00797C66" w:rsidRDefault="004F0650" w:rsidP="006E49AC">
      <w:pPr>
        <w:spacing w:line="240" w:lineRule="auto"/>
        <w:ind w:firstLine="709"/>
        <w:rPr>
          <w:rFonts w:ascii="Times New Roman" w:eastAsia="Times New Roman" w:hAnsi="Times New Roman" w:cs="Times New Roman"/>
          <w:i/>
          <w:sz w:val="24"/>
          <w:szCs w:val="24"/>
          <w:lang w:val="kk-KZ"/>
        </w:rPr>
      </w:pPr>
    </w:p>
    <w:p w14:paraId="0F31118F" w14:textId="5BE47193" w:rsidR="00536FC0" w:rsidRDefault="00536FC0" w:rsidP="006E49AC">
      <w:pPr>
        <w:spacing w:line="240" w:lineRule="auto"/>
        <w:ind w:firstLine="709"/>
        <w:rPr>
          <w:rFonts w:ascii="Times New Roman" w:eastAsia="Times New Roman" w:hAnsi="Times New Roman" w:cs="Times New Roman"/>
          <w:sz w:val="24"/>
          <w:szCs w:val="24"/>
          <w:lang w:val="kk-KZ"/>
        </w:rPr>
      </w:pPr>
      <w:r w:rsidRPr="006E49AC">
        <w:rPr>
          <w:rFonts w:ascii="Times New Roman" w:eastAsia="Times New Roman" w:hAnsi="Times New Roman" w:cs="Times New Roman"/>
          <w:i/>
          <w:sz w:val="24"/>
          <w:szCs w:val="24"/>
          <w:lang w:val="kk-KZ"/>
        </w:rPr>
        <w:t>Түйінд</w:t>
      </w:r>
      <w:r w:rsidR="0021105C" w:rsidRPr="006E49AC">
        <w:rPr>
          <w:rFonts w:ascii="Times New Roman" w:eastAsia="Times New Roman" w:hAnsi="Times New Roman" w:cs="Times New Roman"/>
          <w:i/>
          <w:sz w:val="24"/>
          <w:szCs w:val="24"/>
          <w:lang w:val="kk-KZ"/>
        </w:rPr>
        <w:t>і</w:t>
      </w:r>
      <w:r w:rsidRPr="006E49AC">
        <w:rPr>
          <w:rFonts w:ascii="Times New Roman" w:eastAsia="Times New Roman" w:hAnsi="Times New Roman" w:cs="Times New Roman"/>
          <w:i/>
          <w:sz w:val="24"/>
          <w:szCs w:val="24"/>
          <w:lang w:val="kk-KZ"/>
        </w:rPr>
        <w:t xml:space="preserve"> сөздер:</w:t>
      </w:r>
      <w:r w:rsidRPr="006E49AC">
        <w:rPr>
          <w:rFonts w:ascii="Times New Roman" w:eastAsia="Times New Roman" w:hAnsi="Times New Roman" w:cs="Times New Roman"/>
          <w:b/>
          <w:sz w:val="24"/>
          <w:szCs w:val="24"/>
          <w:lang w:val="kk-KZ"/>
        </w:rPr>
        <w:t xml:space="preserve"> </w:t>
      </w:r>
      <w:r w:rsidRPr="006E49AC">
        <w:rPr>
          <w:rFonts w:ascii="Times New Roman" w:eastAsia="Times New Roman" w:hAnsi="Times New Roman" w:cs="Times New Roman"/>
          <w:sz w:val="24"/>
          <w:szCs w:val="24"/>
          <w:lang w:val="kk-KZ"/>
        </w:rPr>
        <w:t>жасанды интеллект,</w:t>
      </w:r>
      <w:r w:rsidR="0021105C" w:rsidRPr="006E49AC">
        <w:rPr>
          <w:rFonts w:ascii="Times New Roman" w:eastAsia="Times New Roman" w:hAnsi="Times New Roman" w:cs="Times New Roman"/>
          <w:sz w:val="24"/>
          <w:szCs w:val="24"/>
          <w:lang w:val="kk-KZ"/>
        </w:rPr>
        <w:t xml:space="preserve"> қималық шолу,</w:t>
      </w:r>
      <w:r w:rsidRPr="006E49AC">
        <w:rPr>
          <w:rFonts w:ascii="Times New Roman" w:eastAsia="Times New Roman" w:hAnsi="Times New Roman" w:cs="Times New Roman"/>
          <w:sz w:val="24"/>
          <w:szCs w:val="24"/>
          <w:lang w:val="kk-KZ"/>
        </w:rPr>
        <w:t xml:space="preserve"> </w:t>
      </w:r>
      <w:r w:rsidR="0021105C" w:rsidRPr="006E49AC">
        <w:rPr>
          <w:rFonts w:ascii="Times New Roman" w:eastAsia="Times New Roman" w:hAnsi="Times New Roman" w:cs="Times New Roman"/>
          <w:sz w:val="24"/>
          <w:szCs w:val="24"/>
          <w:lang w:val="kk-KZ"/>
        </w:rPr>
        <w:t>Google Forms, шағын көлемді зерттеулер.</w:t>
      </w:r>
    </w:p>
    <w:p w14:paraId="0788AFB9" w14:textId="77777777" w:rsidR="00EB4722" w:rsidRPr="006E49AC" w:rsidRDefault="00EB4722" w:rsidP="006E49AC">
      <w:pPr>
        <w:spacing w:line="240" w:lineRule="auto"/>
        <w:ind w:firstLine="709"/>
        <w:rPr>
          <w:rFonts w:ascii="Times New Roman" w:eastAsia="Times New Roman" w:hAnsi="Times New Roman" w:cs="Times New Roman"/>
          <w:b/>
          <w:sz w:val="24"/>
          <w:szCs w:val="24"/>
          <w:lang w:val="kk-KZ"/>
        </w:rPr>
      </w:pPr>
    </w:p>
    <w:p w14:paraId="62172FE9" w14:textId="5AF75B07" w:rsidR="002A0636" w:rsidRPr="006E49AC" w:rsidRDefault="009A0744" w:rsidP="00EB4722">
      <w:pPr>
        <w:tabs>
          <w:tab w:val="left" w:pos="2175"/>
        </w:tabs>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Кіріспе</w:t>
      </w:r>
      <w:r w:rsidR="00EB4722">
        <w:rPr>
          <w:rFonts w:ascii="Times New Roman" w:eastAsia="Times New Roman" w:hAnsi="Times New Roman" w:cs="Times New Roman"/>
          <w:b/>
          <w:i/>
          <w:sz w:val="24"/>
          <w:szCs w:val="24"/>
          <w:lang w:val="kk-KZ"/>
        </w:rPr>
        <w:t xml:space="preserve">. </w:t>
      </w:r>
      <w:r w:rsidR="002A0636" w:rsidRPr="006E49AC">
        <w:rPr>
          <w:rFonts w:ascii="Times New Roman" w:eastAsia="Times New Roman" w:hAnsi="Times New Roman" w:cs="Times New Roman"/>
          <w:sz w:val="24"/>
          <w:szCs w:val="24"/>
          <w:lang w:val="kk-KZ"/>
        </w:rPr>
        <w:t>«Барлығына қолжетімді сап</w:t>
      </w:r>
      <w:r w:rsidR="00855137" w:rsidRPr="006E49AC">
        <w:rPr>
          <w:rFonts w:ascii="Times New Roman" w:eastAsia="Times New Roman" w:hAnsi="Times New Roman" w:cs="Times New Roman"/>
          <w:sz w:val="24"/>
          <w:szCs w:val="24"/>
          <w:lang w:val="kk-KZ"/>
        </w:rPr>
        <w:t>алы білім» Ұлттық баяндамасында</w:t>
      </w:r>
      <w:r w:rsidR="002A0636" w:rsidRPr="006E49AC">
        <w:rPr>
          <w:rFonts w:ascii="Times New Roman" w:eastAsia="Times New Roman" w:hAnsi="Times New Roman" w:cs="Times New Roman"/>
          <w:sz w:val="24"/>
          <w:szCs w:val="24"/>
          <w:lang w:val="kk-KZ"/>
        </w:rPr>
        <w:t xml:space="preserve"> ү</w:t>
      </w:r>
      <w:r w:rsidR="00DE5DB7" w:rsidRPr="006E49AC">
        <w:rPr>
          <w:rFonts w:ascii="Times New Roman" w:eastAsia="Times New Roman" w:hAnsi="Times New Roman" w:cs="Times New Roman"/>
          <w:sz w:val="24"/>
          <w:szCs w:val="24"/>
          <w:lang w:val="kk-KZ"/>
        </w:rPr>
        <w:t>немі өзгеріп отыратын әлемде және технологияның қарқынды дамуы жағдайында педагогт</w:t>
      </w:r>
      <w:r w:rsidR="002A0636" w:rsidRPr="006E49AC">
        <w:rPr>
          <w:rFonts w:ascii="Times New Roman" w:eastAsia="Times New Roman" w:hAnsi="Times New Roman" w:cs="Times New Roman"/>
          <w:sz w:val="24"/>
          <w:szCs w:val="24"/>
          <w:lang w:val="kk-KZ"/>
        </w:rPr>
        <w:t>е</w:t>
      </w:r>
      <w:r w:rsidR="00DE5DB7" w:rsidRPr="006E49AC">
        <w:rPr>
          <w:rFonts w:ascii="Times New Roman" w:eastAsia="Times New Roman" w:hAnsi="Times New Roman" w:cs="Times New Roman"/>
          <w:sz w:val="24"/>
          <w:szCs w:val="24"/>
          <w:lang w:val="kk-KZ"/>
        </w:rPr>
        <w:t>рд</w:t>
      </w:r>
      <w:r w:rsidR="002A0636" w:rsidRPr="006E49AC">
        <w:rPr>
          <w:rFonts w:ascii="Times New Roman" w:eastAsia="Times New Roman" w:hAnsi="Times New Roman" w:cs="Times New Roman"/>
          <w:sz w:val="24"/>
          <w:szCs w:val="24"/>
          <w:lang w:val="kk-KZ"/>
        </w:rPr>
        <w:t>і</w:t>
      </w:r>
      <w:r w:rsidR="00DE5DB7" w:rsidRPr="006E49AC">
        <w:rPr>
          <w:rFonts w:ascii="Times New Roman" w:eastAsia="Times New Roman" w:hAnsi="Times New Roman" w:cs="Times New Roman"/>
          <w:sz w:val="24"/>
          <w:szCs w:val="24"/>
          <w:lang w:val="kk-KZ"/>
        </w:rPr>
        <w:t xml:space="preserve">ң кәсіби қызметі мен дағдыларына қойылатын талаптар </w:t>
      </w:r>
      <w:r w:rsidR="00543E18" w:rsidRPr="006E49AC">
        <w:rPr>
          <w:rFonts w:ascii="Times New Roman" w:eastAsia="Times New Roman" w:hAnsi="Times New Roman" w:cs="Times New Roman"/>
          <w:sz w:val="24"/>
          <w:szCs w:val="24"/>
          <w:lang w:val="kk-KZ"/>
        </w:rPr>
        <w:t xml:space="preserve">да </w:t>
      </w:r>
      <w:r w:rsidR="00DE5DB7" w:rsidRPr="006E49AC">
        <w:rPr>
          <w:rFonts w:ascii="Times New Roman" w:eastAsia="Times New Roman" w:hAnsi="Times New Roman" w:cs="Times New Roman"/>
          <w:sz w:val="24"/>
          <w:szCs w:val="24"/>
          <w:lang w:val="kk-KZ"/>
        </w:rPr>
        <w:t>айтарлықтай өзгерістерге ұшыра</w:t>
      </w:r>
      <w:r w:rsidR="00543E18" w:rsidRPr="006E49AC">
        <w:rPr>
          <w:rFonts w:ascii="Times New Roman" w:eastAsia="Times New Roman" w:hAnsi="Times New Roman" w:cs="Times New Roman"/>
          <w:sz w:val="24"/>
          <w:szCs w:val="24"/>
          <w:lang w:val="kk-KZ"/>
        </w:rPr>
        <w:t>йды деп айтылған</w:t>
      </w:r>
      <w:r w:rsidR="00855137" w:rsidRPr="006E49AC">
        <w:rPr>
          <w:rFonts w:ascii="Times New Roman" w:eastAsia="Times New Roman" w:hAnsi="Times New Roman" w:cs="Times New Roman"/>
          <w:sz w:val="24"/>
          <w:szCs w:val="24"/>
          <w:lang w:val="kk-KZ"/>
        </w:rPr>
        <w:t xml:space="preserve"> [1]</w:t>
      </w:r>
      <w:r w:rsidR="00543E18" w:rsidRPr="006E49AC">
        <w:rPr>
          <w:rFonts w:ascii="Times New Roman" w:eastAsia="Times New Roman" w:hAnsi="Times New Roman" w:cs="Times New Roman"/>
          <w:sz w:val="24"/>
          <w:szCs w:val="24"/>
          <w:lang w:val="kk-KZ"/>
        </w:rPr>
        <w:t xml:space="preserve">. Осы өзгерістермен бірге педагогтердің рөлі де үнемі өзгерісте болатындығы туралы айту қажет. </w:t>
      </w:r>
    </w:p>
    <w:p w14:paraId="1B61FAEE" w14:textId="7E2055BF" w:rsidR="0048488E" w:rsidRPr="006E49AC" w:rsidRDefault="00543E18"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 xml:space="preserve">Дәстүрлі оқу парадигамасы мен қызметтік өсудің «оқыдым – мамандық алдым – біліктілігімді арттырдым – қызметім өсті» деген қағидасы </w:t>
      </w:r>
      <w:r w:rsidR="0048488E" w:rsidRPr="006E49AC">
        <w:rPr>
          <w:rFonts w:ascii="Times New Roman" w:eastAsia="Times New Roman" w:hAnsi="Times New Roman" w:cs="Times New Roman"/>
          <w:sz w:val="24"/>
          <w:szCs w:val="24"/>
          <w:lang w:val="kk-KZ"/>
        </w:rPr>
        <w:t>көпсалалы білім мен дағдылар басты рөлді атқаратын динамикалық және икемді тәсілге жол береді.</w:t>
      </w:r>
      <w:r w:rsidR="00147D75">
        <w:rPr>
          <w:rFonts w:ascii="Times New Roman" w:eastAsia="Times New Roman" w:hAnsi="Times New Roman" w:cs="Times New Roman"/>
          <w:sz w:val="24"/>
          <w:szCs w:val="24"/>
          <w:lang w:val="kk-KZ"/>
        </w:rPr>
        <w:t xml:space="preserve"> </w:t>
      </w:r>
      <w:r w:rsidR="00445DCE" w:rsidRPr="006E49AC">
        <w:rPr>
          <w:rFonts w:ascii="Times New Roman" w:eastAsia="Times New Roman" w:hAnsi="Times New Roman" w:cs="Times New Roman"/>
          <w:sz w:val="24"/>
          <w:szCs w:val="24"/>
          <w:lang w:val="kk-KZ"/>
        </w:rPr>
        <w:t xml:space="preserve">Сондай-ақ баяндамада </w:t>
      </w:r>
      <w:r w:rsidR="0048488E" w:rsidRPr="006E49AC">
        <w:rPr>
          <w:rFonts w:ascii="Times New Roman" w:eastAsia="Times New Roman" w:hAnsi="Times New Roman" w:cs="Times New Roman"/>
          <w:sz w:val="24"/>
          <w:szCs w:val="24"/>
          <w:lang w:val="kk-KZ"/>
        </w:rPr>
        <w:t xml:space="preserve">жасанды интеллект (ЖИ) пен автоматтандырудың қарқынды дамуына байланысты, </w:t>
      </w:r>
      <w:r w:rsidR="00445DCE" w:rsidRPr="006E49AC">
        <w:rPr>
          <w:rFonts w:ascii="Times New Roman" w:eastAsia="Times New Roman" w:hAnsi="Times New Roman" w:cs="Times New Roman"/>
          <w:sz w:val="24"/>
          <w:szCs w:val="24"/>
          <w:lang w:val="kk-KZ"/>
        </w:rPr>
        <w:t>болашақ</w:t>
      </w:r>
      <w:r w:rsidR="0048488E" w:rsidRPr="006E49AC">
        <w:rPr>
          <w:rFonts w:ascii="Times New Roman" w:eastAsia="Times New Roman" w:hAnsi="Times New Roman" w:cs="Times New Roman"/>
          <w:sz w:val="24"/>
          <w:szCs w:val="24"/>
          <w:lang w:val="kk-KZ"/>
        </w:rPr>
        <w:t xml:space="preserve"> мамандарға қажет білім мен дағдылар құрылымы айтарлықтай өзгеріске ұшырайтындығы айтылады</w:t>
      </w:r>
      <w:r w:rsidR="00DF2F8C" w:rsidRPr="006E49AC">
        <w:rPr>
          <w:rFonts w:ascii="Times New Roman" w:eastAsia="Times New Roman" w:hAnsi="Times New Roman" w:cs="Times New Roman"/>
          <w:sz w:val="24"/>
          <w:szCs w:val="24"/>
          <w:lang w:val="kk-KZ"/>
        </w:rPr>
        <w:t xml:space="preserve"> [1</w:t>
      </w:r>
      <w:r w:rsidR="00147D75">
        <w:rPr>
          <w:rFonts w:ascii="Times New Roman" w:eastAsia="Times New Roman" w:hAnsi="Times New Roman" w:cs="Times New Roman"/>
          <w:sz w:val="24"/>
          <w:szCs w:val="24"/>
          <w:lang w:val="kk-KZ"/>
        </w:rPr>
        <w:t>, 7-б.</w:t>
      </w:r>
      <w:r w:rsidR="00DF2F8C" w:rsidRPr="006E49AC">
        <w:rPr>
          <w:rFonts w:ascii="Times New Roman" w:eastAsia="Times New Roman" w:hAnsi="Times New Roman" w:cs="Times New Roman"/>
          <w:sz w:val="24"/>
          <w:szCs w:val="24"/>
          <w:lang w:val="kk-KZ"/>
        </w:rPr>
        <w:t>]</w:t>
      </w:r>
      <w:r w:rsidR="0048488E" w:rsidRPr="006E49AC">
        <w:rPr>
          <w:rFonts w:ascii="Times New Roman" w:eastAsia="Times New Roman" w:hAnsi="Times New Roman" w:cs="Times New Roman"/>
          <w:sz w:val="24"/>
          <w:szCs w:val="24"/>
          <w:lang w:val="kk-KZ"/>
        </w:rPr>
        <w:t>.</w:t>
      </w:r>
      <w:r w:rsidR="00445DCE" w:rsidRPr="006E49AC">
        <w:rPr>
          <w:rFonts w:ascii="Times New Roman" w:eastAsia="Times New Roman" w:hAnsi="Times New Roman" w:cs="Times New Roman"/>
          <w:sz w:val="24"/>
          <w:szCs w:val="24"/>
          <w:lang w:val="kk-KZ"/>
        </w:rPr>
        <w:t xml:space="preserve"> </w:t>
      </w:r>
    </w:p>
    <w:p w14:paraId="176FCC0E" w14:textId="5ED9B11D" w:rsidR="00445DCE" w:rsidRPr="006E49AC" w:rsidRDefault="00445DCE"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 xml:space="preserve">IBM </w:t>
      </w:r>
      <w:r w:rsidR="00220E7B" w:rsidRPr="006E49AC">
        <w:rPr>
          <w:rFonts w:ascii="Times New Roman" w:eastAsia="Times New Roman" w:hAnsi="Times New Roman" w:cs="Times New Roman"/>
          <w:sz w:val="24"/>
          <w:szCs w:val="24"/>
          <w:lang w:val="kk-KZ"/>
        </w:rPr>
        <w:t xml:space="preserve">(2023) </w:t>
      </w:r>
      <w:r w:rsidRPr="006E49AC">
        <w:rPr>
          <w:rFonts w:ascii="Times New Roman" w:eastAsia="Times New Roman" w:hAnsi="Times New Roman" w:cs="Times New Roman"/>
          <w:sz w:val="24"/>
          <w:szCs w:val="24"/>
          <w:lang w:val="kk-KZ"/>
        </w:rPr>
        <w:t>зерттеу есебіне  сәйкес, ЖИ еңбек нарығындағы өзгерістер қарқынын жеделдетіп қана қоймай,</w:t>
      </w:r>
      <w:r w:rsidR="00220E7B" w:rsidRPr="006E49AC">
        <w:rPr>
          <w:rFonts w:ascii="Times New Roman" w:eastAsia="Times New Roman" w:hAnsi="Times New Roman" w:cs="Times New Roman"/>
          <w:sz w:val="24"/>
          <w:szCs w:val="24"/>
          <w:lang w:val="kk-KZ"/>
        </w:rPr>
        <w:t xml:space="preserve"> </w:t>
      </w:r>
      <w:r w:rsidRPr="006E49AC">
        <w:rPr>
          <w:rFonts w:ascii="Times New Roman" w:eastAsia="Times New Roman" w:hAnsi="Times New Roman" w:cs="Times New Roman"/>
          <w:sz w:val="24"/>
          <w:szCs w:val="24"/>
          <w:lang w:val="kk-KZ"/>
        </w:rPr>
        <w:t xml:space="preserve">кәсіби жұмысқа орналасу сипатын да өзгертеді. Бұл өзгерістер, </w:t>
      </w:r>
      <w:r w:rsidR="00220E7B" w:rsidRPr="006E49AC">
        <w:rPr>
          <w:rFonts w:ascii="Times New Roman" w:eastAsia="Times New Roman" w:hAnsi="Times New Roman" w:cs="Times New Roman"/>
          <w:sz w:val="24"/>
          <w:szCs w:val="24"/>
          <w:lang w:val="kk-KZ"/>
        </w:rPr>
        <w:t xml:space="preserve">барған сайын маңызды рөл атқара бастаған </w:t>
      </w:r>
      <w:r w:rsidRPr="006E49AC">
        <w:rPr>
          <w:rFonts w:ascii="Times New Roman" w:eastAsia="Times New Roman" w:hAnsi="Times New Roman" w:cs="Times New Roman"/>
          <w:sz w:val="24"/>
          <w:szCs w:val="24"/>
          <w:lang w:val="kk-KZ"/>
        </w:rPr>
        <w:t>ЖИ және цифрлық технологиялар</w:t>
      </w:r>
      <w:r w:rsidR="00220E7B" w:rsidRPr="006E49AC">
        <w:rPr>
          <w:rFonts w:ascii="Times New Roman" w:eastAsia="Times New Roman" w:hAnsi="Times New Roman" w:cs="Times New Roman"/>
          <w:sz w:val="24"/>
          <w:szCs w:val="24"/>
          <w:lang w:val="kk-KZ"/>
        </w:rPr>
        <w:t xml:space="preserve"> жиі қолданатын</w:t>
      </w:r>
      <w:r w:rsidRPr="006E49AC">
        <w:rPr>
          <w:rFonts w:ascii="Times New Roman" w:eastAsia="Times New Roman" w:hAnsi="Times New Roman" w:cs="Times New Roman"/>
          <w:sz w:val="24"/>
          <w:szCs w:val="24"/>
          <w:lang w:val="kk-KZ"/>
        </w:rPr>
        <w:t xml:space="preserve"> білім беру с</w:t>
      </w:r>
      <w:r w:rsidR="00220E7B" w:rsidRPr="006E49AC">
        <w:rPr>
          <w:rFonts w:ascii="Times New Roman" w:eastAsia="Times New Roman" w:hAnsi="Times New Roman" w:cs="Times New Roman"/>
          <w:sz w:val="24"/>
          <w:szCs w:val="24"/>
          <w:lang w:val="kk-KZ"/>
        </w:rPr>
        <w:t xml:space="preserve">аласы үшін де өте </w:t>
      </w:r>
      <w:r w:rsidRPr="006E49AC">
        <w:rPr>
          <w:rFonts w:ascii="Times New Roman" w:eastAsia="Times New Roman" w:hAnsi="Times New Roman" w:cs="Times New Roman"/>
          <w:sz w:val="24"/>
          <w:szCs w:val="24"/>
          <w:lang w:val="kk-KZ"/>
        </w:rPr>
        <w:t>өзекті</w:t>
      </w:r>
      <w:r w:rsidR="00220E7B" w:rsidRPr="006E49AC">
        <w:rPr>
          <w:rFonts w:ascii="Times New Roman" w:eastAsia="Times New Roman" w:hAnsi="Times New Roman" w:cs="Times New Roman"/>
          <w:sz w:val="24"/>
          <w:szCs w:val="24"/>
          <w:lang w:val="kk-KZ"/>
        </w:rPr>
        <w:t xml:space="preserve"> болып табылады.</w:t>
      </w:r>
    </w:p>
    <w:p w14:paraId="438A73CA" w14:textId="18C06F7F" w:rsidR="00E62970" w:rsidRDefault="00445DCE"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Сонымен</w:t>
      </w:r>
      <w:r w:rsidR="00220E7B" w:rsidRPr="006E49AC">
        <w:rPr>
          <w:rFonts w:ascii="Times New Roman" w:eastAsia="Times New Roman" w:hAnsi="Times New Roman" w:cs="Times New Roman"/>
          <w:sz w:val="24"/>
          <w:szCs w:val="24"/>
          <w:lang w:val="kk-KZ"/>
        </w:rPr>
        <w:t xml:space="preserve"> қатар</w:t>
      </w:r>
      <w:r w:rsidRPr="006E49AC">
        <w:rPr>
          <w:rFonts w:ascii="Times New Roman" w:eastAsia="Times New Roman" w:hAnsi="Times New Roman" w:cs="Times New Roman"/>
          <w:sz w:val="24"/>
          <w:szCs w:val="24"/>
          <w:lang w:val="kk-KZ"/>
        </w:rPr>
        <w:t xml:space="preserve">, 2018 жылы </w:t>
      </w:r>
      <w:r w:rsidR="00220E7B" w:rsidRPr="006E49AC">
        <w:rPr>
          <w:rFonts w:ascii="Times New Roman" w:eastAsia="Times New Roman" w:hAnsi="Times New Roman" w:cs="Times New Roman"/>
          <w:sz w:val="24"/>
          <w:szCs w:val="24"/>
          <w:lang w:val="kk-KZ"/>
        </w:rPr>
        <w:t>өткізілген</w:t>
      </w:r>
      <w:r w:rsidRPr="006E49AC">
        <w:rPr>
          <w:rFonts w:ascii="Times New Roman" w:eastAsia="Times New Roman" w:hAnsi="Times New Roman" w:cs="Times New Roman"/>
          <w:sz w:val="24"/>
          <w:szCs w:val="24"/>
          <w:lang w:val="kk-KZ"/>
        </w:rPr>
        <w:t xml:space="preserve"> ICILS (International Computer and Information Literacy Study) зерттеуінен Қазақстандық мектеп оқушыларының ақпараттық сауаттылық</w:t>
      </w:r>
      <w:r w:rsidR="00220E7B" w:rsidRPr="006E49AC">
        <w:rPr>
          <w:rFonts w:ascii="Times New Roman" w:eastAsia="Times New Roman" w:hAnsi="Times New Roman" w:cs="Times New Roman"/>
          <w:sz w:val="24"/>
          <w:szCs w:val="24"/>
          <w:lang w:val="kk-KZ"/>
        </w:rPr>
        <w:t xml:space="preserve"> бойынша </w:t>
      </w:r>
      <w:r w:rsidR="00E62970" w:rsidRPr="006E49AC">
        <w:rPr>
          <w:rFonts w:ascii="Times New Roman" w:eastAsia="Times New Roman" w:hAnsi="Times New Roman" w:cs="Times New Roman"/>
          <w:sz w:val="24"/>
          <w:szCs w:val="24"/>
          <w:lang w:val="kk-KZ"/>
        </w:rPr>
        <w:t xml:space="preserve">күрделі </w:t>
      </w:r>
      <w:r w:rsidR="00220E7B" w:rsidRPr="006E49AC">
        <w:rPr>
          <w:rFonts w:ascii="Times New Roman" w:eastAsia="Times New Roman" w:hAnsi="Times New Roman" w:cs="Times New Roman"/>
          <w:sz w:val="24"/>
          <w:szCs w:val="24"/>
          <w:lang w:val="kk-KZ"/>
        </w:rPr>
        <w:t xml:space="preserve">мәселелері </w:t>
      </w:r>
      <w:r w:rsidRPr="006E49AC">
        <w:rPr>
          <w:rFonts w:ascii="Times New Roman" w:eastAsia="Times New Roman" w:hAnsi="Times New Roman" w:cs="Times New Roman"/>
          <w:sz w:val="24"/>
          <w:szCs w:val="24"/>
          <w:lang w:val="kk-KZ"/>
        </w:rPr>
        <w:t>бар екенін анық көруге болады.</w:t>
      </w:r>
      <w:r w:rsidR="00E62970" w:rsidRPr="006E49AC">
        <w:rPr>
          <w:rFonts w:ascii="Times New Roman" w:eastAsia="Times New Roman" w:hAnsi="Times New Roman" w:cs="Times New Roman"/>
          <w:sz w:val="24"/>
          <w:szCs w:val="24"/>
          <w:lang w:val="kk-KZ"/>
        </w:rPr>
        <w:t xml:space="preserve"> </w:t>
      </w:r>
      <w:r w:rsidRPr="006E49AC">
        <w:rPr>
          <w:rFonts w:ascii="Times New Roman" w:eastAsia="Times New Roman" w:hAnsi="Times New Roman" w:cs="Times New Roman"/>
          <w:sz w:val="24"/>
          <w:szCs w:val="24"/>
          <w:lang w:val="kk-KZ"/>
        </w:rPr>
        <w:t>Зерттеу</w:t>
      </w:r>
      <w:r w:rsidR="00E62970" w:rsidRPr="006E49AC">
        <w:rPr>
          <w:rFonts w:ascii="Times New Roman" w:eastAsia="Times New Roman" w:hAnsi="Times New Roman" w:cs="Times New Roman"/>
          <w:sz w:val="24"/>
          <w:szCs w:val="24"/>
          <w:lang w:val="kk-KZ"/>
        </w:rPr>
        <w:t xml:space="preserve"> соңында</w:t>
      </w:r>
      <w:r w:rsidRPr="006E49AC">
        <w:rPr>
          <w:rFonts w:ascii="Times New Roman" w:eastAsia="Times New Roman" w:hAnsi="Times New Roman" w:cs="Times New Roman"/>
          <w:sz w:val="24"/>
          <w:szCs w:val="24"/>
          <w:lang w:val="kk-KZ"/>
        </w:rPr>
        <w:t xml:space="preserve"> сегізінші сынып оқушыларының орташа балы өте төмен болып, еліміз </w:t>
      </w:r>
      <w:r w:rsidR="00E62970" w:rsidRPr="006E49AC">
        <w:rPr>
          <w:rFonts w:ascii="Times New Roman" w:eastAsia="Times New Roman" w:hAnsi="Times New Roman" w:cs="Times New Roman"/>
          <w:sz w:val="24"/>
          <w:szCs w:val="24"/>
          <w:lang w:val="kk-KZ"/>
        </w:rPr>
        <w:t>ең соңғы орын алды.</w:t>
      </w:r>
      <w:r w:rsidRPr="006E49AC">
        <w:rPr>
          <w:rFonts w:ascii="Times New Roman" w:eastAsia="Times New Roman" w:hAnsi="Times New Roman" w:cs="Times New Roman"/>
          <w:sz w:val="24"/>
          <w:szCs w:val="24"/>
          <w:lang w:val="kk-KZ"/>
        </w:rPr>
        <w:t xml:space="preserve"> </w:t>
      </w:r>
      <w:r w:rsidR="00E62970" w:rsidRPr="006E49AC">
        <w:rPr>
          <w:rFonts w:ascii="Times New Roman" w:eastAsia="Times New Roman" w:hAnsi="Times New Roman" w:cs="Times New Roman"/>
          <w:sz w:val="24"/>
          <w:szCs w:val="24"/>
          <w:lang w:val="kk-KZ"/>
        </w:rPr>
        <w:t>Сонымен қатар,</w:t>
      </w:r>
      <w:r w:rsidRPr="006E49AC">
        <w:rPr>
          <w:rFonts w:ascii="Times New Roman" w:eastAsia="Times New Roman" w:hAnsi="Times New Roman" w:cs="Times New Roman"/>
          <w:sz w:val="24"/>
          <w:szCs w:val="24"/>
          <w:lang w:val="kk-KZ"/>
        </w:rPr>
        <w:t xml:space="preserve"> оқушылардың көпшілігі компьютерлік және ақпараттық сауаттылықтың ең төменгі деңгейіне де жете алмаған, бұл мәселе осы саладағы білім беру жүйесін жетілдіру</w:t>
      </w:r>
      <w:r w:rsidR="00E62970" w:rsidRPr="006E49AC">
        <w:rPr>
          <w:rFonts w:ascii="Times New Roman" w:eastAsia="Times New Roman" w:hAnsi="Times New Roman" w:cs="Times New Roman"/>
          <w:sz w:val="24"/>
          <w:szCs w:val="24"/>
          <w:lang w:val="kk-KZ"/>
        </w:rPr>
        <w:t xml:space="preserve"> керектігін </w:t>
      </w:r>
      <w:r w:rsidRPr="006E49AC">
        <w:rPr>
          <w:rFonts w:ascii="Times New Roman" w:eastAsia="Times New Roman" w:hAnsi="Times New Roman" w:cs="Times New Roman"/>
          <w:sz w:val="24"/>
          <w:szCs w:val="24"/>
          <w:lang w:val="kk-KZ"/>
        </w:rPr>
        <w:t xml:space="preserve">көрсетеді. </w:t>
      </w:r>
      <w:r w:rsidR="00E62970" w:rsidRPr="006E49AC">
        <w:rPr>
          <w:rFonts w:ascii="Times New Roman" w:eastAsia="Times New Roman" w:hAnsi="Times New Roman" w:cs="Times New Roman"/>
          <w:sz w:val="24"/>
          <w:szCs w:val="24"/>
          <w:lang w:val="kk-KZ"/>
        </w:rPr>
        <w:t>Бұл мектеп оқушыларының ақпараттық сауаттылығын көтеру үшін тиісті бағдарламалар мен оқыту тәсілдерін әзірлеудің маңыздылығын көрсетеді</w:t>
      </w:r>
      <w:r w:rsidR="00855137" w:rsidRPr="006E49AC">
        <w:rPr>
          <w:rFonts w:ascii="Times New Roman" w:eastAsia="Times New Roman" w:hAnsi="Times New Roman" w:cs="Times New Roman"/>
          <w:sz w:val="24"/>
          <w:szCs w:val="24"/>
          <w:lang w:val="kk-KZ"/>
        </w:rPr>
        <w:t xml:space="preserve"> </w:t>
      </w:r>
      <w:r w:rsidR="00DF2F8C" w:rsidRPr="006E49AC">
        <w:rPr>
          <w:rFonts w:ascii="Times New Roman" w:eastAsia="Times New Roman" w:hAnsi="Times New Roman" w:cs="Times New Roman"/>
          <w:sz w:val="24"/>
          <w:szCs w:val="24"/>
          <w:lang w:val="kk-KZ"/>
        </w:rPr>
        <w:t>[2]</w:t>
      </w:r>
      <w:r w:rsidR="00E62970" w:rsidRPr="006E49AC">
        <w:rPr>
          <w:rFonts w:ascii="Times New Roman" w:eastAsia="Times New Roman" w:hAnsi="Times New Roman" w:cs="Times New Roman"/>
          <w:sz w:val="24"/>
          <w:szCs w:val="24"/>
          <w:lang w:val="kk-KZ"/>
        </w:rPr>
        <w:t xml:space="preserve">. </w:t>
      </w:r>
    </w:p>
    <w:p w14:paraId="642EEE50" w14:textId="73FBEAA7" w:rsidR="00797C66" w:rsidRPr="00797C66" w:rsidRDefault="00797C66" w:rsidP="00797C66">
      <w:pPr>
        <w:spacing w:line="240" w:lineRule="auto"/>
        <w:ind w:firstLine="709"/>
        <w:jc w:val="both"/>
        <w:rPr>
          <w:rFonts w:ascii="Times New Roman" w:eastAsia="Times New Roman" w:hAnsi="Times New Roman" w:cs="Times New Roman"/>
          <w:sz w:val="24"/>
          <w:szCs w:val="24"/>
          <w:lang w:val="kk-KZ"/>
        </w:rPr>
      </w:pPr>
      <w:r w:rsidRPr="00797C66">
        <w:rPr>
          <w:rFonts w:ascii="Times New Roman" w:eastAsia="Times New Roman" w:hAnsi="Times New Roman" w:cs="Times New Roman"/>
          <w:b/>
          <w:i/>
          <w:sz w:val="24"/>
          <w:szCs w:val="24"/>
          <w:lang w:val="kk-KZ"/>
        </w:rPr>
        <w:t>Әдебиетке шолу.</w:t>
      </w:r>
      <w:r w:rsidRPr="00797C66">
        <w:rPr>
          <w:rFonts w:ascii="Times New Roman" w:eastAsia="Times New Roman" w:hAnsi="Times New Roman" w:cs="Times New Roman"/>
          <w:sz w:val="24"/>
          <w:szCs w:val="24"/>
          <w:lang w:val="kk-KZ"/>
        </w:rPr>
        <w:t xml:space="preserve"> Соңғы ж</w:t>
      </w:r>
      <w:r>
        <w:rPr>
          <w:rFonts w:ascii="Times New Roman" w:eastAsia="Times New Roman" w:hAnsi="Times New Roman" w:cs="Times New Roman"/>
          <w:sz w:val="24"/>
          <w:szCs w:val="24"/>
          <w:lang w:val="kk-KZ"/>
        </w:rPr>
        <w:t>ылдары жасанды ЖИ</w:t>
      </w:r>
      <w:r w:rsidRPr="00797C66">
        <w:rPr>
          <w:rFonts w:ascii="Times New Roman" w:eastAsia="Times New Roman" w:hAnsi="Times New Roman" w:cs="Times New Roman"/>
          <w:sz w:val="24"/>
          <w:szCs w:val="24"/>
          <w:lang w:val="kk-KZ"/>
        </w:rPr>
        <w:t xml:space="preserve"> технологиялары әлемнің көптеген елдерінде білім беру жүйесіне белсенді енгізілуде. Бұл құралдар оқытуды </w:t>
      </w:r>
      <w:r w:rsidRPr="00797C66">
        <w:rPr>
          <w:rFonts w:ascii="Times New Roman" w:eastAsia="Times New Roman" w:hAnsi="Times New Roman" w:cs="Times New Roman"/>
          <w:sz w:val="24"/>
          <w:szCs w:val="24"/>
          <w:lang w:val="kk-KZ"/>
        </w:rPr>
        <w:lastRenderedPageBreak/>
        <w:t>жекелендіруге, педагогтің уақытын үнемдеуге, оқыту процесін деректік талдауға негіздеп жетілдіруге мүмкіндік береді. ЖИ білім алушылардың үлгерімін нақты бақылауға, оқу траекториясын бейімдеуге және педагогтерге кәсіби шешімдер қабылдауда көмек көрсетуге бағытталған.</w:t>
      </w:r>
    </w:p>
    <w:p w14:paraId="7779640D" w14:textId="77777777" w:rsidR="00797C66" w:rsidRPr="00797C66" w:rsidRDefault="00797C66" w:rsidP="00797C66">
      <w:pPr>
        <w:spacing w:line="240" w:lineRule="auto"/>
        <w:ind w:firstLine="709"/>
        <w:jc w:val="both"/>
        <w:rPr>
          <w:rFonts w:ascii="Times New Roman" w:eastAsia="Times New Roman" w:hAnsi="Times New Roman" w:cs="Times New Roman"/>
          <w:sz w:val="24"/>
          <w:szCs w:val="24"/>
          <w:lang w:val="kk-KZ"/>
        </w:rPr>
      </w:pPr>
      <w:r w:rsidRPr="00797C66">
        <w:rPr>
          <w:rFonts w:ascii="Times New Roman" w:eastAsia="Times New Roman" w:hAnsi="Times New Roman" w:cs="Times New Roman"/>
          <w:sz w:val="24"/>
          <w:szCs w:val="24"/>
          <w:lang w:val="kk-KZ"/>
        </w:rPr>
        <w:t>Халықаралық зерттеулер ЖИ-дің мұғалімдердің кәсіби өсуіне ықпал ететінін көрсетеді. Мәселен, Luckin және авторлар ЖИ арқылы мұғалімдер өз оқушыларымен тиімді кері байланыс орната алатынын, сондай-ақ жекелендірілген әдістерге оңай бейімделетінін жазады [3]. Baker мен Smith болса, ЖИ құралдарын қолдану педагогтің сабақ жоспарлау, үлгерімді қадағалау және оқу стратегияларын саралау дағдыларын дамытатынын дәлелдеген [4]. Сонымен қатар, Mishra мен Koehler ұсынған TPACK моделі мұғалімдердің технологиялық, педагогикалық және пәндік білімдерді біріктіре отырып, цифрлық құралдарды тиімді қолдануын қамтамасыз ететін теориялық негіз ретінде кеңінен қолданылады [5].</w:t>
      </w:r>
    </w:p>
    <w:p w14:paraId="070043A2" w14:textId="79902524" w:rsidR="00797C66" w:rsidRPr="00797C66" w:rsidRDefault="00797C66" w:rsidP="00797C66">
      <w:pPr>
        <w:spacing w:line="240" w:lineRule="auto"/>
        <w:ind w:firstLine="709"/>
        <w:jc w:val="both"/>
        <w:rPr>
          <w:rFonts w:ascii="Times New Roman" w:eastAsia="Times New Roman" w:hAnsi="Times New Roman" w:cs="Times New Roman"/>
          <w:sz w:val="24"/>
          <w:szCs w:val="24"/>
          <w:lang w:val="kk-KZ"/>
        </w:rPr>
      </w:pPr>
      <w:r w:rsidRPr="00797C66">
        <w:rPr>
          <w:rFonts w:ascii="Times New Roman" w:eastAsia="Times New Roman" w:hAnsi="Times New Roman" w:cs="Times New Roman"/>
          <w:sz w:val="24"/>
          <w:szCs w:val="24"/>
          <w:lang w:val="kk-KZ"/>
        </w:rPr>
        <w:t>Қазақстанда педагогтердің цифрлық құзыреттілігі мен ЖИ қолдануға дайындығы өзекті мәселе болып отыр. ICILS-2018 халықаралық зерттеуі нәтижесінде қазақстандық оқушылардың да, мұғалімдердің де ақпараттық-коммуникациялық сауаттылығы төмен деңгейде екені анықталған [2</w:t>
      </w:r>
      <w:r w:rsidR="00CD7B82">
        <w:rPr>
          <w:rFonts w:ascii="Times New Roman" w:eastAsia="Times New Roman" w:hAnsi="Times New Roman" w:cs="Times New Roman"/>
          <w:sz w:val="24"/>
          <w:szCs w:val="24"/>
          <w:lang w:val="kk-KZ"/>
        </w:rPr>
        <w:t>, 15-б</w:t>
      </w:r>
      <w:r w:rsidRPr="00797C66">
        <w:rPr>
          <w:rFonts w:ascii="Times New Roman" w:eastAsia="Times New Roman" w:hAnsi="Times New Roman" w:cs="Times New Roman"/>
          <w:sz w:val="24"/>
          <w:szCs w:val="24"/>
          <w:lang w:val="kk-KZ"/>
        </w:rPr>
        <w:t>]. Бұл жағдай білім беру жүйесінің цифрлық трансформацияға дайын емес екенін көрсетеді. Осыған байланысты 2023 жылы жарық көрген «Баршаға қолжетімді сапалы білім» Ұлттық баяндамасында білім беру мазмұнын ЖИ технологияларына бейімдеу, педагогтердің жаңа құзыреттіліктерін қалыптастыру қажеттілігі атап өтілді [1</w:t>
      </w:r>
      <w:r w:rsidR="00147D75">
        <w:rPr>
          <w:rFonts w:ascii="Times New Roman" w:eastAsia="Times New Roman" w:hAnsi="Times New Roman" w:cs="Times New Roman"/>
          <w:sz w:val="24"/>
          <w:szCs w:val="24"/>
          <w:lang w:val="kk-KZ"/>
        </w:rPr>
        <w:t>, 8-б.</w:t>
      </w:r>
      <w:r w:rsidRPr="00797C66">
        <w:rPr>
          <w:rFonts w:ascii="Times New Roman" w:eastAsia="Times New Roman" w:hAnsi="Times New Roman" w:cs="Times New Roman"/>
          <w:sz w:val="24"/>
          <w:szCs w:val="24"/>
          <w:lang w:val="kk-KZ"/>
        </w:rPr>
        <w:t>].</w:t>
      </w:r>
    </w:p>
    <w:p w14:paraId="29821A87" w14:textId="782535DD" w:rsidR="00797C66" w:rsidRPr="006E49AC" w:rsidRDefault="00797C66" w:rsidP="00797C66">
      <w:pPr>
        <w:spacing w:line="240" w:lineRule="auto"/>
        <w:ind w:firstLine="709"/>
        <w:jc w:val="both"/>
        <w:rPr>
          <w:rFonts w:ascii="Times New Roman" w:eastAsia="Times New Roman" w:hAnsi="Times New Roman" w:cs="Times New Roman"/>
          <w:sz w:val="24"/>
          <w:szCs w:val="24"/>
          <w:lang w:val="kk-KZ"/>
        </w:rPr>
      </w:pPr>
      <w:r w:rsidRPr="00797C66">
        <w:rPr>
          <w:rFonts w:ascii="Times New Roman" w:eastAsia="Times New Roman" w:hAnsi="Times New Roman" w:cs="Times New Roman"/>
          <w:sz w:val="24"/>
          <w:szCs w:val="24"/>
          <w:lang w:val="kk-KZ"/>
        </w:rPr>
        <w:t>Мемлекеттік деңгейде бұл бағыт 2</w:t>
      </w:r>
      <w:r w:rsidR="006D105A">
        <w:rPr>
          <w:rFonts w:ascii="Times New Roman" w:eastAsia="Times New Roman" w:hAnsi="Times New Roman" w:cs="Times New Roman"/>
          <w:sz w:val="24"/>
          <w:szCs w:val="24"/>
          <w:lang w:val="kk-KZ"/>
        </w:rPr>
        <w:t>024 жылғы 24 шілдеде</w:t>
      </w:r>
      <w:r w:rsidRPr="00797C66">
        <w:rPr>
          <w:rFonts w:ascii="Times New Roman" w:eastAsia="Times New Roman" w:hAnsi="Times New Roman" w:cs="Times New Roman"/>
          <w:sz w:val="24"/>
          <w:szCs w:val="24"/>
          <w:lang w:val="kk-KZ"/>
        </w:rPr>
        <w:t xml:space="preserve"> ҚР Үкіметінің №592 қаулысымен бекітілген «Жасанды интеллектті дамыту</w:t>
      </w:r>
      <w:r w:rsidR="006D105A">
        <w:rPr>
          <w:rFonts w:ascii="Times New Roman" w:eastAsia="Times New Roman" w:hAnsi="Times New Roman" w:cs="Times New Roman"/>
          <w:sz w:val="24"/>
          <w:szCs w:val="24"/>
          <w:lang w:val="kk-KZ"/>
        </w:rPr>
        <w:t>ға арналған</w:t>
      </w:r>
      <w:r w:rsidR="00B500C4">
        <w:rPr>
          <w:rFonts w:ascii="Times New Roman" w:eastAsia="Times New Roman" w:hAnsi="Times New Roman" w:cs="Times New Roman"/>
          <w:sz w:val="24"/>
          <w:szCs w:val="24"/>
          <w:lang w:val="kk-KZ"/>
        </w:rPr>
        <w:t xml:space="preserve"> тұжырымдамасы (2024-</w:t>
      </w:r>
      <w:r w:rsidRPr="00797C66">
        <w:rPr>
          <w:rFonts w:ascii="Times New Roman" w:eastAsia="Times New Roman" w:hAnsi="Times New Roman" w:cs="Times New Roman"/>
          <w:sz w:val="24"/>
          <w:szCs w:val="24"/>
          <w:lang w:val="kk-KZ"/>
        </w:rPr>
        <w:t>2029 жж.)» аясында нақты көрініс тапты [6]. Құжатта «Адами капиталды дамыту» бағыты бойынша ЖИ саласындағы білім беру бағдарламаларын енгізу, педагогтер мен оқушыларды цифрлық құралдармен жұмыс істеуге үйрету көзделген. Сонымен қатар, мектеп бағдарламаларына ЖИ негіздері пәнін енгізу және педагог кадрларды осы бағытта қайта даярлау жоспарланып отыр. Бұл – мұғалімдердің кәсіби даму жүйесінде ЖИ-ге қатысты жаңа мазмұн мен формат қажет екенін білдіреді.</w:t>
      </w:r>
    </w:p>
    <w:p w14:paraId="04296B2E" w14:textId="4840B986" w:rsidR="00EA0003" w:rsidRPr="006E49AC" w:rsidRDefault="00A2258D"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Зерттеу әдіс</w:t>
      </w:r>
      <w:r w:rsidR="007D6ACB" w:rsidRPr="00EB4722">
        <w:rPr>
          <w:rFonts w:ascii="Times New Roman" w:eastAsia="Times New Roman" w:hAnsi="Times New Roman" w:cs="Times New Roman"/>
          <w:b/>
          <w:i/>
          <w:sz w:val="24"/>
          <w:szCs w:val="24"/>
          <w:lang w:val="kk-KZ"/>
        </w:rPr>
        <w:t>нама</w:t>
      </w:r>
      <w:r w:rsidR="00344F56" w:rsidRPr="00EB4722">
        <w:rPr>
          <w:rFonts w:ascii="Times New Roman" w:eastAsia="Times New Roman" w:hAnsi="Times New Roman" w:cs="Times New Roman"/>
          <w:b/>
          <w:i/>
          <w:sz w:val="24"/>
          <w:szCs w:val="24"/>
          <w:lang w:val="kk-KZ"/>
        </w:rPr>
        <w:t>сы</w:t>
      </w:r>
      <w:r w:rsidR="00EB4722" w:rsidRPr="00EB4722">
        <w:rPr>
          <w:rFonts w:ascii="Times New Roman" w:eastAsia="Times New Roman" w:hAnsi="Times New Roman" w:cs="Times New Roman"/>
          <w:b/>
          <w:i/>
          <w:sz w:val="24"/>
          <w:szCs w:val="24"/>
          <w:lang w:val="kk-KZ"/>
        </w:rPr>
        <w:t xml:space="preserve">. </w:t>
      </w:r>
      <w:r w:rsidR="005935C1" w:rsidRPr="006E49AC">
        <w:rPr>
          <w:rFonts w:ascii="Times New Roman" w:eastAsia="Times New Roman" w:hAnsi="Times New Roman" w:cs="Times New Roman"/>
          <w:sz w:val="24"/>
          <w:szCs w:val="24"/>
          <w:lang w:val="kk-KZ"/>
        </w:rPr>
        <w:t>Бұл шағын көлемді зерттеуде мұғалімдердің кәсіб</w:t>
      </w:r>
      <w:r w:rsidR="00AF50DD" w:rsidRPr="006E49AC">
        <w:rPr>
          <w:rFonts w:ascii="Times New Roman" w:eastAsia="Times New Roman" w:hAnsi="Times New Roman" w:cs="Times New Roman"/>
          <w:sz w:val="24"/>
          <w:szCs w:val="24"/>
          <w:lang w:val="kk-KZ"/>
        </w:rPr>
        <w:t>и дамуына жасанды интеллект</w:t>
      </w:r>
      <w:r w:rsidR="005935C1" w:rsidRPr="006E49AC">
        <w:rPr>
          <w:rFonts w:ascii="Times New Roman" w:eastAsia="Times New Roman" w:hAnsi="Times New Roman" w:cs="Times New Roman"/>
          <w:sz w:val="24"/>
          <w:szCs w:val="24"/>
          <w:lang w:val="kk-KZ"/>
        </w:rPr>
        <w:t xml:space="preserve"> платформаларын қолданудың әсерін білу үшін көлденең сауалнама алу әдісі қолданылады</w:t>
      </w:r>
      <w:r w:rsidR="00EA0003" w:rsidRPr="006E49AC">
        <w:rPr>
          <w:rFonts w:ascii="Times New Roman" w:eastAsia="Times New Roman" w:hAnsi="Times New Roman" w:cs="Times New Roman"/>
          <w:sz w:val="24"/>
          <w:szCs w:val="24"/>
          <w:lang w:val="kk-KZ"/>
        </w:rPr>
        <w:t xml:space="preserve">. </w:t>
      </w:r>
    </w:p>
    <w:p w14:paraId="162BE751" w14:textId="5D4475D6" w:rsidR="00344F56" w:rsidRPr="006E49AC" w:rsidRDefault="00344F56"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Кресвелл бойынша сауалнаманы қолданатын зерттеу әдісі сандық зерттеу түріне жатады және мұнда зерттеушілер қатысушылардың көзқарастарын, пікірлерін, мінез-құлықтарын немесе сипаттамал</w:t>
      </w:r>
      <w:r w:rsidR="00017185">
        <w:rPr>
          <w:rFonts w:ascii="Times New Roman" w:eastAsia="Times New Roman" w:hAnsi="Times New Roman" w:cs="Times New Roman"/>
          <w:sz w:val="24"/>
          <w:szCs w:val="24"/>
          <w:lang w:val="kk-KZ"/>
        </w:rPr>
        <w:t>арын зерттеу үшін іріктеме жасайды</w:t>
      </w:r>
      <w:r w:rsidRPr="006E49AC">
        <w:rPr>
          <w:rFonts w:ascii="Times New Roman" w:eastAsia="Times New Roman" w:hAnsi="Times New Roman" w:cs="Times New Roman"/>
          <w:sz w:val="24"/>
          <w:szCs w:val="24"/>
          <w:lang w:val="kk-KZ"/>
        </w:rPr>
        <w:t xml:space="preserve"> немесе бүкіл халық арасында сауалнама жүргізеді [4]. Молдашев бойынша, сандық талдауда бастапқы ақпаратты жинаудың негізгі құралы сауалнама болып табылады, себебі ол деректерді алудың ең тиімді әдістерінің бірі ретінде ерекшеленеді [3</w:t>
      </w:r>
      <w:r w:rsidR="00CD7B82">
        <w:rPr>
          <w:rFonts w:ascii="Times New Roman" w:eastAsia="Times New Roman" w:hAnsi="Times New Roman" w:cs="Times New Roman"/>
          <w:sz w:val="24"/>
          <w:szCs w:val="24"/>
          <w:lang w:val="kk-KZ"/>
        </w:rPr>
        <w:t xml:space="preserve">, </w:t>
      </w:r>
      <w:bookmarkStart w:id="0" w:name="_GoBack"/>
      <w:bookmarkEnd w:id="0"/>
      <w:r w:rsidR="00CD7B82">
        <w:rPr>
          <w:rFonts w:ascii="Times New Roman" w:eastAsia="Times New Roman" w:hAnsi="Times New Roman" w:cs="Times New Roman"/>
          <w:sz w:val="24"/>
          <w:szCs w:val="24"/>
          <w:lang w:val="kk-KZ"/>
        </w:rPr>
        <w:t>94-б</w:t>
      </w:r>
      <w:r w:rsidRPr="006E49AC">
        <w:rPr>
          <w:rFonts w:ascii="Times New Roman" w:eastAsia="Times New Roman" w:hAnsi="Times New Roman" w:cs="Times New Roman"/>
          <w:sz w:val="24"/>
          <w:szCs w:val="24"/>
          <w:lang w:val="kk-KZ"/>
        </w:rPr>
        <w:t>]. Сондықтан бұл шағын көлемді зерттеуде осы әдіс таңдалып алынды.</w:t>
      </w:r>
    </w:p>
    <w:p w14:paraId="491D4779" w14:textId="5F66E4FA" w:rsidR="00B408AB" w:rsidRPr="006E49AC" w:rsidRDefault="005935C1" w:rsidP="006E49AC">
      <w:pPr>
        <w:spacing w:line="240" w:lineRule="auto"/>
        <w:ind w:firstLine="709"/>
        <w:jc w:val="both"/>
        <w:rPr>
          <w:rFonts w:ascii="Times New Roman" w:eastAsia="Times New Roman" w:hAnsi="Times New Roman" w:cs="Times New Roman"/>
          <w:b/>
          <w:sz w:val="24"/>
          <w:szCs w:val="24"/>
          <w:lang w:val="kk-KZ"/>
        </w:rPr>
      </w:pPr>
      <w:r w:rsidRPr="006E49AC">
        <w:rPr>
          <w:rFonts w:ascii="Times New Roman" w:eastAsia="Times New Roman" w:hAnsi="Times New Roman" w:cs="Times New Roman"/>
          <w:sz w:val="24"/>
          <w:szCs w:val="24"/>
          <w:lang w:val="kk-KZ"/>
        </w:rPr>
        <w:t>Деректерді жинаудың негізгі құралы ретінде Google Forms қолданылды. Бұл құрал тегін, қолжетімді және</w:t>
      </w:r>
      <w:r w:rsidR="00B408AB" w:rsidRPr="006E49AC">
        <w:rPr>
          <w:rFonts w:ascii="Times New Roman" w:eastAsia="Times New Roman" w:hAnsi="Times New Roman" w:cs="Times New Roman"/>
          <w:sz w:val="24"/>
          <w:szCs w:val="24"/>
          <w:lang w:val="kk-KZ"/>
        </w:rPr>
        <w:t xml:space="preserve"> п</w:t>
      </w:r>
      <w:r w:rsidR="00017185">
        <w:rPr>
          <w:rFonts w:ascii="Times New Roman" w:eastAsia="Times New Roman" w:hAnsi="Times New Roman" w:cs="Times New Roman"/>
          <w:sz w:val="24"/>
          <w:szCs w:val="24"/>
          <w:lang w:val="kk-KZ"/>
        </w:rPr>
        <w:t>айдалануда қарапайым болғандықтан педагогтер арасында кеңінен таралған, олдардың жауап беруіне жеңіл болғаны үшін</w:t>
      </w:r>
      <w:r w:rsidR="00B408AB" w:rsidRPr="006E49AC">
        <w:rPr>
          <w:rFonts w:ascii="Times New Roman" w:eastAsia="Times New Roman" w:hAnsi="Times New Roman" w:cs="Times New Roman"/>
          <w:sz w:val="24"/>
          <w:szCs w:val="24"/>
          <w:lang w:val="kk-KZ"/>
        </w:rPr>
        <w:t xml:space="preserve"> таңдалынып алынды. </w:t>
      </w:r>
    </w:p>
    <w:p w14:paraId="0F9D2E21" w14:textId="5C749585" w:rsidR="00B408AB" w:rsidRPr="006E49AC" w:rsidRDefault="00B408AB"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Сауалнама бастауыштан бастап жоғары білімге дейінгі әртүрлі деңгейдегі педагогт</w:t>
      </w:r>
      <w:r w:rsidR="00E62970" w:rsidRPr="006E49AC">
        <w:rPr>
          <w:rFonts w:ascii="Times New Roman" w:eastAsia="Times New Roman" w:hAnsi="Times New Roman" w:cs="Times New Roman"/>
          <w:sz w:val="24"/>
          <w:szCs w:val="24"/>
          <w:lang w:val="kk-KZ"/>
        </w:rPr>
        <w:t>е</w:t>
      </w:r>
      <w:r w:rsidRPr="006E49AC">
        <w:rPr>
          <w:rFonts w:ascii="Times New Roman" w:eastAsia="Times New Roman" w:hAnsi="Times New Roman" w:cs="Times New Roman"/>
          <w:sz w:val="24"/>
          <w:szCs w:val="24"/>
          <w:lang w:val="kk-KZ"/>
        </w:rPr>
        <w:t>р арасында жүргізілді және олардың жасанды интеллект платформаларымен тәжірибесін, пайдалану жиілігін, қабылданатын артықшылықтары мен кездесетін қиындықтарын зерттеуге бағытталған сұрақтарды қамтыды.</w:t>
      </w:r>
    </w:p>
    <w:p w14:paraId="2FDA6517" w14:textId="1D03559B" w:rsidR="00B408AB" w:rsidRPr="006E49AC" w:rsidRDefault="00B408AB" w:rsidP="006E49AC">
      <w:pPr>
        <w:spacing w:line="240" w:lineRule="auto"/>
        <w:ind w:firstLine="709"/>
        <w:jc w:val="both"/>
        <w:rPr>
          <w:rFonts w:ascii="Times New Roman" w:eastAsia="Times New Roman" w:hAnsi="Times New Roman" w:cs="Times New Roman"/>
          <w:i/>
          <w:sz w:val="24"/>
          <w:szCs w:val="24"/>
          <w:lang w:val="kk-KZ"/>
        </w:rPr>
      </w:pPr>
      <w:r w:rsidRPr="006E49AC">
        <w:rPr>
          <w:rFonts w:ascii="Times New Roman" w:eastAsia="Times New Roman" w:hAnsi="Times New Roman" w:cs="Times New Roman"/>
          <w:i/>
          <w:sz w:val="24"/>
          <w:szCs w:val="24"/>
          <w:lang w:val="kk-KZ"/>
        </w:rPr>
        <w:t>Сауалнама дизайны</w:t>
      </w:r>
    </w:p>
    <w:p w14:paraId="75505B9D" w14:textId="1F19F082" w:rsidR="00B408AB" w:rsidRPr="006E49AC" w:rsidRDefault="00B408AB"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lastRenderedPageBreak/>
        <w:t>Сауалнама жабық типті</w:t>
      </w:r>
      <w:r w:rsidR="00E62970" w:rsidRPr="006E49AC">
        <w:rPr>
          <w:rFonts w:ascii="Times New Roman" w:eastAsia="Times New Roman" w:hAnsi="Times New Roman" w:cs="Times New Roman"/>
          <w:sz w:val="24"/>
          <w:szCs w:val="24"/>
          <w:lang w:val="kk-KZ"/>
        </w:rPr>
        <w:t>,</w:t>
      </w:r>
      <w:r w:rsidRPr="006E49AC">
        <w:rPr>
          <w:rFonts w:ascii="Times New Roman" w:eastAsia="Times New Roman" w:hAnsi="Times New Roman" w:cs="Times New Roman"/>
          <w:sz w:val="24"/>
          <w:szCs w:val="24"/>
          <w:lang w:val="kk-KZ"/>
        </w:rPr>
        <w:t xml:space="preserve"> Лайкерт шкаласы бар және ашық сұрақтардан тұрды. </w:t>
      </w:r>
      <w:r w:rsidR="00E22390" w:rsidRPr="006E49AC">
        <w:rPr>
          <w:rFonts w:ascii="Times New Roman" w:eastAsia="Times New Roman" w:hAnsi="Times New Roman" w:cs="Times New Roman"/>
          <w:sz w:val="24"/>
          <w:szCs w:val="24"/>
          <w:lang w:val="kk-KZ"/>
        </w:rPr>
        <w:t>Мұндай сауалнама зерттеуге қажетті</w:t>
      </w:r>
      <w:r w:rsidRPr="006E49AC">
        <w:rPr>
          <w:rFonts w:ascii="Times New Roman" w:eastAsia="Times New Roman" w:hAnsi="Times New Roman" w:cs="Times New Roman"/>
          <w:sz w:val="24"/>
          <w:szCs w:val="24"/>
          <w:lang w:val="kk-KZ"/>
        </w:rPr>
        <w:t xml:space="preserve"> сандық және сапалық мәліметтердің толық жинауға мүмкіндік береді.</w:t>
      </w:r>
    </w:p>
    <w:p w14:paraId="2C4BC709" w14:textId="424A3A17" w:rsidR="00C61468" w:rsidRPr="006E49AC" w:rsidRDefault="00A2258D"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Нәтижелер</w:t>
      </w:r>
      <w:r w:rsidR="00EB4722" w:rsidRPr="00EB4722">
        <w:rPr>
          <w:rFonts w:ascii="Times New Roman" w:eastAsia="Times New Roman" w:hAnsi="Times New Roman" w:cs="Times New Roman"/>
          <w:b/>
          <w:i/>
          <w:sz w:val="24"/>
          <w:szCs w:val="24"/>
          <w:lang w:val="kk-KZ"/>
        </w:rPr>
        <w:t>.</w:t>
      </w:r>
      <w:r w:rsidR="00E22390" w:rsidRPr="006E49AC">
        <w:rPr>
          <w:rFonts w:ascii="Times New Roman" w:eastAsia="Times New Roman" w:hAnsi="Times New Roman" w:cs="Times New Roman"/>
          <w:sz w:val="24"/>
          <w:szCs w:val="24"/>
          <w:lang w:val="kk-KZ"/>
        </w:rPr>
        <w:t>Жүргізілген т</w:t>
      </w:r>
      <w:r w:rsidR="00C61468" w:rsidRPr="006E49AC">
        <w:rPr>
          <w:rFonts w:ascii="Times New Roman" w:eastAsia="Times New Roman" w:hAnsi="Times New Roman" w:cs="Times New Roman"/>
          <w:sz w:val="24"/>
          <w:szCs w:val="24"/>
          <w:lang w:val="kk-KZ"/>
        </w:rPr>
        <w:t xml:space="preserve">алдау </w:t>
      </w:r>
      <w:r w:rsidR="00B408AB" w:rsidRPr="006E49AC">
        <w:rPr>
          <w:rFonts w:ascii="Times New Roman" w:eastAsia="Times New Roman" w:hAnsi="Times New Roman" w:cs="Times New Roman"/>
          <w:sz w:val="24"/>
          <w:szCs w:val="24"/>
          <w:lang w:val="kk-KZ"/>
        </w:rPr>
        <w:t>мұғалімдер арасында</w:t>
      </w:r>
      <w:r w:rsidR="00C61468" w:rsidRPr="006E49AC">
        <w:rPr>
          <w:rFonts w:ascii="Times New Roman" w:eastAsia="Times New Roman" w:hAnsi="Times New Roman" w:cs="Times New Roman"/>
          <w:sz w:val="24"/>
          <w:szCs w:val="24"/>
          <w:lang w:val="kk-KZ"/>
        </w:rPr>
        <w:t>ғы</w:t>
      </w:r>
      <w:r w:rsidR="00B408AB" w:rsidRPr="006E49AC">
        <w:rPr>
          <w:rFonts w:ascii="Times New Roman" w:eastAsia="Times New Roman" w:hAnsi="Times New Roman" w:cs="Times New Roman"/>
          <w:sz w:val="24"/>
          <w:szCs w:val="24"/>
          <w:lang w:val="kk-KZ"/>
        </w:rPr>
        <w:t xml:space="preserve"> </w:t>
      </w:r>
      <w:r w:rsidR="00C61468" w:rsidRPr="006E49AC">
        <w:rPr>
          <w:rFonts w:ascii="Times New Roman" w:eastAsia="Times New Roman" w:hAnsi="Times New Roman" w:cs="Times New Roman"/>
          <w:sz w:val="24"/>
          <w:szCs w:val="24"/>
          <w:lang w:val="kk-KZ"/>
        </w:rPr>
        <w:t>ЖИ</w:t>
      </w:r>
      <w:r w:rsidR="00B408AB" w:rsidRPr="006E49AC">
        <w:rPr>
          <w:rFonts w:ascii="Times New Roman" w:eastAsia="Times New Roman" w:hAnsi="Times New Roman" w:cs="Times New Roman"/>
          <w:sz w:val="24"/>
          <w:szCs w:val="24"/>
          <w:lang w:val="kk-KZ"/>
        </w:rPr>
        <w:t xml:space="preserve"> платформаларын енгізудің ықпалыны</w:t>
      </w:r>
      <w:r w:rsidR="00C61468" w:rsidRPr="006E49AC">
        <w:rPr>
          <w:rFonts w:ascii="Times New Roman" w:eastAsia="Times New Roman" w:hAnsi="Times New Roman" w:cs="Times New Roman"/>
          <w:sz w:val="24"/>
          <w:szCs w:val="24"/>
          <w:lang w:val="kk-KZ"/>
        </w:rPr>
        <w:t xml:space="preserve"> мен</w:t>
      </w:r>
      <w:r w:rsidR="00B408AB" w:rsidRPr="006E49AC">
        <w:rPr>
          <w:rFonts w:ascii="Times New Roman" w:eastAsia="Times New Roman" w:hAnsi="Times New Roman" w:cs="Times New Roman"/>
          <w:sz w:val="24"/>
          <w:szCs w:val="24"/>
          <w:lang w:val="kk-KZ"/>
        </w:rPr>
        <w:t xml:space="preserve"> маңызды ерекшеліктерін анықтауға мүмкіндік берді. Демографиялық талдау </w:t>
      </w:r>
      <w:r w:rsidR="00E22390" w:rsidRPr="006E49AC">
        <w:rPr>
          <w:rFonts w:ascii="Times New Roman" w:eastAsia="Times New Roman" w:hAnsi="Times New Roman" w:cs="Times New Roman"/>
          <w:sz w:val="24"/>
          <w:szCs w:val="24"/>
          <w:lang w:val="kk-KZ"/>
        </w:rPr>
        <w:t xml:space="preserve">нәтижелері бойынша </w:t>
      </w:r>
      <w:r w:rsidR="00B408AB" w:rsidRPr="006E49AC">
        <w:rPr>
          <w:rFonts w:ascii="Times New Roman" w:eastAsia="Times New Roman" w:hAnsi="Times New Roman" w:cs="Times New Roman"/>
          <w:sz w:val="24"/>
          <w:szCs w:val="24"/>
          <w:lang w:val="kk-KZ"/>
        </w:rPr>
        <w:t>жасанды интеллект платформаларын қолдануда гендерлік бөлу</w:t>
      </w:r>
      <w:r w:rsidR="00E22390" w:rsidRPr="006E49AC">
        <w:rPr>
          <w:rFonts w:ascii="Times New Roman" w:eastAsia="Times New Roman" w:hAnsi="Times New Roman" w:cs="Times New Roman"/>
          <w:sz w:val="24"/>
          <w:szCs w:val="24"/>
          <w:lang w:val="kk-KZ"/>
        </w:rPr>
        <w:t>ге қарайтын болсақ.</w:t>
      </w:r>
      <w:r w:rsidR="00C61468" w:rsidRPr="006E49AC">
        <w:rPr>
          <w:rFonts w:ascii="Times New Roman" w:eastAsia="Times New Roman" w:hAnsi="Times New Roman" w:cs="Times New Roman"/>
          <w:sz w:val="24"/>
          <w:szCs w:val="24"/>
          <w:lang w:val="kk-KZ"/>
        </w:rPr>
        <w:t xml:space="preserve"> ер азаматтар мен әйел азам</w:t>
      </w:r>
      <w:r w:rsidR="00E22390" w:rsidRPr="006E49AC">
        <w:rPr>
          <w:rFonts w:ascii="Times New Roman" w:eastAsia="Times New Roman" w:hAnsi="Times New Roman" w:cs="Times New Roman"/>
          <w:sz w:val="24"/>
          <w:szCs w:val="24"/>
          <w:lang w:val="kk-KZ"/>
        </w:rPr>
        <w:t>а</w:t>
      </w:r>
      <w:r w:rsidR="00C61468" w:rsidRPr="006E49AC">
        <w:rPr>
          <w:rFonts w:ascii="Times New Roman" w:eastAsia="Times New Roman" w:hAnsi="Times New Roman" w:cs="Times New Roman"/>
          <w:sz w:val="24"/>
          <w:szCs w:val="24"/>
          <w:lang w:val="kk-KZ"/>
        </w:rPr>
        <w:t xml:space="preserve">ттар ЖИ технологияларын </w:t>
      </w:r>
      <w:r w:rsidR="00E22390" w:rsidRPr="006E49AC">
        <w:rPr>
          <w:rFonts w:ascii="Times New Roman" w:eastAsia="Times New Roman" w:hAnsi="Times New Roman" w:cs="Times New Roman"/>
          <w:sz w:val="24"/>
          <w:szCs w:val="24"/>
          <w:lang w:val="kk-KZ"/>
        </w:rPr>
        <w:t xml:space="preserve">жалпы </w:t>
      </w:r>
      <w:r w:rsidR="00C61468" w:rsidRPr="006E49AC">
        <w:rPr>
          <w:rFonts w:ascii="Times New Roman" w:eastAsia="Times New Roman" w:hAnsi="Times New Roman" w:cs="Times New Roman"/>
          <w:sz w:val="24"/>
          <w:szCs w:val="24"/>
          <w:lang w:val="kk-KZ"/>
        </w:rPr>
        <w:t xml:space="preserve">бірдей пайдаланады </w:t>
      </w:r>
      <w:r w:rsidR="00E22390" w:rsidRPr="006E49AC">
        <w:rPr>
          <w:rFonts w:ascii="Times New Roman" w:eastAsia="Times New Roman" w:hAnsi="Times New Roman" w:cs="Times New Roman"/>
          <w:sz w:val="24"/>
          <w:szCs w:val="24"/>
          <w:lang w:val="kk-KZ"/>
        </w:rPr>
        <w:t xml:space="preserve">екен. </w:t>
      </w:r>
      <w:r w:rsidR="00C61468" w:rsidRPr="006E49AC">
        <w:rPr>
          <w:rFonts w:ascii="Times New Roman" w:eastAsia="Times New Roman" w:hAnsi="Times New Roman" w:cs="Times New Roman"/>
          <w:sz w:val="24"/>
          <w:szCs w:val="24"/>
          <w:lang w:val="kk-KZ"/>
        </w:rPr>
        <w:t>Дегенмен, жас ерекшеліктері</w:t>
      </w:r>
      <w:r w:rsidR="00E22390" w:rsidRPr="006E49AC">
        <w:rPr>
          <w:rFonts w:ascii="Times New Roman" w:eastAsia="Times New Roman" w:hAnsi="Times New Roman" w:cs="Times New Roman"/>
          <w:sz w:val="24"/>
          <w:szCs w:val="24"/>
          <w:lang w:val="kk-KZ"/>
        </w:rPr>
        <w:t xml:space="preserve">мен </w:t>
      </w:r>
      <w:r w:rsidR="00C61468" w:rsidRPr="006E49AC">
        <w:rPr>
          <w:rFonts w:ascii="Times New Roman" w:eastAsia="Times New Roman" w:hAnsi="Times New Roman" w:cs="Times New Roman"/>
          <w:sz w:val="24"/>
          <w:szCs w:val="24"/>
          <w:lang w:val="kk-KZ"/>
        </w:rPr>
        <w:t xml:space="preserve"> тәжірибесіне қарай қарастырғанда, жас және тәжірибесі аз педагогтер ЖИ платформаларын көбірек қолданылатыны анықталды. Бұл жас мұғалімдердің өзінің кәсіби тәжірибесіне жаңа </w:t>
      </w:r>
      <w:r w:rsidR="00DF2F8C" w:rsidRPr="006E49AC">
        <w:rPr>
          <w:rFonts w:ascii="Times New Roman" w:eastAsia="Times New Roman" w:hAnsi="Times New Roman" w:cs="Times New Roman"/>
          <w:sz w:val="24"/>
          <w:szCs w:val="24"/>
          <w:lang w:val="kk-KZ"/>
        </w:rPr>
        <w:t>цифрлық</w:t>
      </w:r>
      <w:r w:rsidR="00C61468" w:rsidRPr="006E49AC">
        <w:rPr>
          <w:rFonts w:ascii="Times New Roman" w:eastAsia="Times New Roman" w:hAnsi="Times New Roman" w:cs="Times New Roman"/>
          <w:sz w:val="24"/>
          <w:szCs w:val="24"/>
          <w:lang w:val="kk-KZ"/>
        </w:rPr>
        <w:t xml:space="preserve"> технологияларды енгізуде икемділігі мен </w:t>
      </w:r>
      <w:r w:rsidR="00E22390" w:rsidRPr="006E49AC">
        <w:rPr>
          <w:rFonts w:ascii="Times New Roman" w:eastAsia="Times New Roman" w:hAnsi="Times New Roman" w:cs="Times New Roman"/>
          <w:sz w:val="24"/>
          <w:szCs w:val="24"/>
          <w:lang w:val="kk-KZ"/>
        </w:rPr>
        <w:t xml:space="preserve">тез </w:t>
      </w:r>
      <w:r w:rsidR="00C61468" w:rsidRPr="006E49AC">
        <w:rPr>
          <w:rFonts w:ascii="Times New Roman" w:eastAsia="Times New Roman" w:hAnsi="Times New Roman" w:cs="Times New Roman"/>
          <w:sz w:val="24"/>
          <w:szCs w:val="24"/>
          <w:lang w:val="kk-KZ"/>
        </w:rPr>
        <w:t>бейімділігін көрсетеді.</w:t>
      </w:r>
    </w:p>
    <w:p w14:paraId="2F950EA2" w14:textId="77777777" w:rsidR="006B02B6" w:rsidRPr="006E49AC" w:rsidRDefault="006B02B6" w:rsidP="006E49AC">
      <w:pPr>
        <w:spacing w:line="240" w:lineRule="auto"/>
        <w:ind w:firstLine="709"/>
        <w:jc w:val="both"/>
        <w:rPr>
          <w:rFonts w:ascii="Times New Roman" w:eastAsia="Times New Roman" w:hAnsi="Times New Roman" w:cs="Times New Roman"/>
          <w:sz w:val="24"/>
          <w:szCs w:val="24"/>
          <w:lang w:val="kk-KZ"/>
        </w:rPr>
      </w:pPr>
    </w:p>
    <w:p w14:paraId="75D3126C" w14:textId="01F658AA" w:rsidR="00A86340" w:rsidRPr="006E49AC" w:rsidRDefault="00A86340" w:rsidP="006E49AC">
      <w:pPr>
        <w:spacing w:line="240" w:lineRule="auto"/>
        <w:jc w:val="center"/>
        <w:rPr>
          <w:rFonts w:ascii="Times New Roman" w:eastAsia="Times New Roman" w:hAnsi="Times New Roman" w:cs="Times New Roman"/>
          <w:b/>
          <w:sz w:val="24"/>
          <w:szCs w:val="24"/>
          <w:lang w:val="kk-KZ"/>
        </w:rPr>
      </w:pPr>
      <w:r w:rsidRPr="006E49AC">
        <w:rPr>
          <w:rFonts w:ascii="Times New Roman" w:eastAsia="Times New Roman" w:hAnsi="Times New Roman" w:cs="Times New Roman"/>
          <w:b/>
          <w:noProof/>
          <w:sz w:val="24"/>
          <w:szCs w:val="24"/>
          <w:lang w:val="en-US"/>
        </w:rPr>
        <w:drawing>
          <wp:inline distT="0" distB="0" distL="0" distR="0" wp14:anchorId="4DACB4AD" wp14:editId="50ECECA6">
            <wp:extent cx="4897369" cy="1736820"/>
            <wp:effectExtent l="0" t="0" r="0" b="0"/>
            <wp:docPr id="3" name="Рисунок 3" descr="C:\Users\МЦ140\Documents\Зертте журналына мақалалар\Суре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Ц140\Documents\Зертте журналына мақалалар\Сурет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5991" cy="1746971"/>
                    </a:xfrm>
                    <a:prstGeom prst="rect">
                      <a:avLst/>
                    </a:prstGeom>
                    <a:noFill/>
                    <a:ln>
                      <a:noFill/>
                    </a:ln>
                  </pic:spPr>
                </pic:pic>
              </a:graphicData>
            </a:graphic>
          </wp:inline>
        </w:drawing>
      </w:r>
    </w:p>
    <w:p w14:paraId="390C42B4" w14:textId="2667B76D" w:rsidR="00855137" w:rsidRPr="006E49AC" w:rsidRDefault="00855137" w:rsidP="00EB4722">
      <w:pPr>
        <w:spacing w:line="240" w:lineRule="auto"/>
        <w:jc w:val="center"/>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Сурет 1. Респонденттердің демографиялық талдауы</w:t>
      </w:r>
    </w:p>
    <w:p w14:paraId="045F3679" w14:textId="77777777" w:rsidR="006B02B6" w:rsidRPr="006E49AC" w:rsidRDefault="006B02B6" w:rsidP="006E49AC">
      <w:pPr>
        <w:spacing w:line="240" w:lineRule="auto"/>
        <w:rPr>
          <w:rFonts w:ascii="Times New Roman" w:eastAsia="Times New Roman" w:hAnsi="Times New Roman" w:cs="Times New Roman"/>
          <w:sz w:val="24"/>
          <w:szCs w:val="24"/>
          <w:lang w:val="kk-KZ"/>
        </w:rPr>
      </w:pPr>
    </w:p>
    <w:p w14:paraId="1E3E1F2E" w14:textId="17627821" w:rsidR="00845869" w:rsidRPr="006E49AC" w:rsidRDefault="00E22390"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Ал п</w:t>
      </w:r>
      <w:r w:rsidR="00845869" w:rsidRPr="006E49AC">
        <w:rPr>
          <w:rFonts w:ascii="Times New Roman" w:eastAsia="Times New Roman" w:hAnsi="Times New Roman" w:cs="Times New Roman"/>
          <w:sz w:val="24"/>
          <w:szCs w:val="24"/>
          <w:lang w:val="kk-KZ"/>
        </w:rPr>
        <w:t>ән</w:t>
      </w:r>
      <w:r w:rsidRPr="006E49AC">
        <w:rPr>
          <w:rFonts w:ascii="Times New Roman" w:eastAsia="Times New Roman" w:hAnsi="Times New Roman" w:cs="Times New Roman"/>
          <w:sz w:val="24"/>
          <w:szCs w:val="24"/>
          <w:lang w:val="kk-KZ"/>
        </w:rPr>
        <w:t xml:space="preserve">дер бойынша </w:t>
      </w:r>
      <w:r w:rsidR="00845869" w:rsidRPr="006E49AC">
        <w:rPr>
          <w:rFonts w:ascii="Times New Roman" w:eastAsia="Times New Roman" w:hAnsi="Times New Roman" w:cs="Times New Roman"/>
          <w:sz w:val="24"/>
          <w:szCs w:val="24"/>
          <w:lang w:val="kk-KZ"/>
        </w:rPr>
        <w:t>және білім беру деңгейі бойынша қарастырсақ, STEM саласындағы мұғалімдер мен жоғары білім беру ұйымдарының оқытушылары ЖИ платформаларын жиі қолданатыны анықтал</w:t>
      </w:r>
      <w:r w:rsidRPr="006E49AC">
        <w:rPr>
          <w:rFonts w:ascii="Times New Roman" w:eastAsia="Times New Roman" w:hAnsi="Times New Roman" w:cs="Times New Roman"/>
          <w:sz w:val="24"/>
          <w:szCs w:val="24"/>
          <w:lang w:val="kk-KZ"/>
        </w:rPr>
        <w:t>ып отыр</w:t>
      </w:r>
      <w:r w:rsidR="00845869" w:rsidRPr="006E49AC">
        <w:rPr>
          <w:rFonts w:ascii="Times New Roman" w:eastAsia="Times New Roman" w:hAnsi="Times New Roman" w:cs="Times New Roman"/>
          <w:sz w:val="24"/>
          <w:szCs w:val="24"/>
          <w:lang w:val="kk-KZ"/>
        </w:rPr>
        <w:t>.</w:t>
      </w:r>
      <w:r w:rsidRPr="006E49AC">
        <w:rPr>
          <w:rFonts w:ascii="Times New Roman" w:eastAsia="Times New Roman" w:hAnsi="Times New Roman" w:cs="Times New Roman"/>
          <w:sz w:val="24"/>
          <w:szCs w:val="24"/>
          <w:lang w:val="kk-KZ"/>
        </w:rPr>
        <w:t xml:space="preserve"> </w:t>
      </w:r>
      <w:r w:rsidR="00845869" w:rsidRPr="006E49AC">
        <w:rPr>
          <w:rFonts w:ascii="Times New Roman" w:eastAsia="Times New Roman" w:hAnsi="Times New Roman" w:cs="Times New Roman"/>
          <w:sz w:val="24"/>
          <w:szCs w:val="24"/>
          <w:lang w:val="kk-KZ"/>
        </w:rPr>
        <w:t>Бұл тенденция ЖИ құралдарының STEM пәндеріне сәйкестігімен, сондай-ақ ЖИ платформаларын енгізуде қолайлы ортаны құруға көмектесетін жоғары оқу орындарындағы зерттеулер жүргізуде автономияның болуы әсер етеді деп түсіндіруге болады.</w:t>
      </w:r>
    </w:p>
    <w:p w14:paraId="06909619" w14:textId="0F8DFC64" w:rsidR="006F20E0" w:rsidRPr="006E49AC" w:rsidRDefault="00845869"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Белсенділік пен тиімділікті арттыру</w:t>
      </w:r>
      <w:r w:rsidR="00EB4722" w:rsidRPr="00EB4722">
        <w:rPr>
          <w:rFonts w:ascii="Times New Roman" w:eastAsia="Times New Roman" w:hAnsi="Times New Roman" w:cs="Times New Roman"/>
          <w:b/>
          <w:i/>
          <w:sz w:val="24"/>
          <w:szCs w:val="24"/>
          <w:lang w:val="kk-KZ"/>
        </w:rPr>
        <w:t xml:space="preserve">. </w:t>
      </w:r>
      <w:r w:rsidRPr="006E49AC">
        <w:rPr>
          <w:rFonts w:ascii="Times New Roman" w:eastAsia="Times New Roman" w:hAnsi="Times New Roman" w:cs="Times New Roman"/>
          <w:sz w:val="24"/>
          <w:szCs w:val="24"/>
          <w:lang w:val="kk-KZ"/>
        </w:rPr>
        <w:t xml:space="preserve">Жасанды интеллект платформаларын </w:t>
      </w:r>
      <w:r w:rsidR="00E22390" w:rsidRPr="006E49AC">
        <w:rPr>
          <w:rFonts w:ascii="Times New Roman" w:eastAsia="Times New Roman" w:hAnsi="Times New Roman" w:cs="Times New Roman"/>
          <w:sz w:val="24"/>
          <w:szCs w:val="24"/>
          <w:lang w:val="kk-KZ"/>
        </w:rPr>
        <w:t xml:space="preserve">қолданатын </w:t>
      </w:r>
      <w:r w:rsidRPr="006E49AC">
        <w:rPr>
          <w:rFonts w:ascii="Times New Roman" w:eastAsia="Times New Roman" w:hAnsi="Times New Roman" w:cs="Times New Roman"/>
          <w:sz w:val="24"/>
          <w:szCs w:val="24"/>
          <w:lang w:val="kk-KZ"/>
        </w:rPr>
        <w:t xml:space="preserve">пайдаланушылардың 75%-ы оқу процесінің белсенділігі мен тиімділігінің жоғарылағанын растады. Бұл өзгеріс ЖИ-нің жекелендірілген оқыту тәжірибесін </w:t>
      </w:r>
      <w:r w:rsidR="006F20E0" w:rsidRPr="006E49AC">
        <w:rPr>
          <w:rFonts w:ascii="Times New Roman" w:eastAsia="Times New Roman" w:hAnsi="Times New Roman" w:cs="Times New Roman"/>
          <w:sz w:val="24"/>
          <w:szCs w:val="24"/>
          <w:lang w:val="kk-KZ"/>
        </w:rPr>
        <w:t>бере алатындығымен түсіндіріледі, педагогте</w:t>
      </w:r>
      <w:r w:rsidRPr="006E49AC">
        <w:rPr>
          <w:rFonts w:ascii="Times New Roman" w:eastAsia="Times New Roman" w:hAnsi="Times New Roman" w:cs="Times New Roman"/>
          <w:sz w:val="24"/>
          <w:szCs w:val="24"/>
          <w:lang w:val="kk-KZ"/>
        </w:rPr>
        <w:t>рд</w:t>
      </w:r>
      <w:r w:rsidR="006F20E0" w:rsidRPr="006E49AC">
        <w:rPr>
          <w:rFonts w:ascii="Times New Roman" w:eastAsia="Times New Roman" w:hAnsi="Times New Roman" w:cs="Times New Roman"/>
          <w:sz w:val="24"/>
          <w:szCs w:val="24"/>
          <w:lang w:val="kk-KZ"/>
        </w:rPr>
        <w:t>і</w:t>
      </w:r>
      <w:r w:rsidRPr="006E49AC">
        <w:rPr>
          <w:rFonts w:ascii="Times New Roman" w:eastAsia="Times New Roman" w:hAnsi="Times New Roman" w:cs="Times New Roman"/>
          <w:sz w:val="24"/>
          <w:szCs w:val="24"/>
          <w:lang w:val="kk-KZ"/>
        </w:rPr>
        <w:t xml:space="preserve">ң жеке </w:t>
      </w:r>
      <w:r w:rsidR="006F20E0" w:rsidRPr="006E49AC">
        <w:rPr>
          <w:rFonts w:ascii="Times New Roman" w:eastAsia="Times New Roman" w:hAnsi="Times New Roman" w:cs="Times New Roman"/>
          <w:sz w:val="24"/>
          <w:szCs w:val="24"/>
          <w:lang w:val="kk-KZ"/>
        </w:rPr>
        <w:t xml:space="preserve">қажеттіліктеріне бейімделу, </w:t>
      </w:r>
      <w:r w:rsidRPr="006E49AC">
        <w:rPr>
          <w:rFonts w:ascii="Times New Roman" w:eastAsia="Times New Roman" w:hAnsi="Times New Roman" w:cs="Times New Roman"/>
          <w:sz w:val="24"/>
          <w:szCs w:val="24"/>
          <w:lang w:val="kk-KZ"/>
        </w:rPr>
        <w:t>бұрын қолжетімсіз немесе пайдалануға қиын болған ресурстардың кең ауқым</w:t>
      </w:r>
      <w:r w:rsidR="006F20E0" w:rsidRPr="006E49AC">
        <w:rPr>
          <w:rFonts w:ascii="Times New Roman" w:eastAsia="Times New Roman" w:hAnsi="Times New Roman" w:cs="Times New Roman"/>
          <w:sz w:val="24"/>
          <w:szCs w:val="24"/>
          <w:lang w:val="kk-KZ"/>
        </w:rPr>
        <w:t>ды</w:t>
      </w:r>
      <w:r w:rsidRPr="006E49AC">
        <w:rPr>
          <w:rFonts w:ascii="Times New Roman" w:eastAsia="Times New Roman" w:hAnsi="Times New Roman" w:cs="Times New Roman"/>
          <w:sz w:val="24"/>
          <w:szCs w:val="24"/>
          <w:lang w:val="kk-KZ"/>
        </w:rPr>
        <w:t xml:space="preserve"> қол жеткізу мүмкіндігі</w:t>
      </w:r>
      <w:r w:rsidR="006F20E0" w:rsidRPr="006E49AC">
        <w:rPr>
          <w:rFonts w:ascii="Times New Roman" w:eastAsia="Times New Roman" w:hAnsi="Times New Roman" w:cs="Times New Roman"/>
          <w:sz w:val="24"/>
          <w:szCs w:val="24"/>
          <w:lang w:val="kk-KZ"/>
        </w:rPr>
        <w:t xml:space="preserve">нің пайда болуына </w:t>
      </w:r>
      <w:r w:rsidRPr="006E49AC">
        <w:rPr>
          <w:rFonts w:ascii="Times New Roman" w:eastAsia="Times New Roman" w:hAnsi="Times New Roman" w:cs="Times New Roman"/>
          <w:sz w:val="24"/>
          <w:szCs w:val="24"/>
          <w:lang w:val="kk-KZ"/>
        </w:rPr>
        <w:t>байланысты</w:t>
      </w:r>
      <w:r w:rsidR="006F20E0" w:rsidRPr="006E49AC">
        <w:rPr>
          <w:rFonts w:ascii="Times New Roman" w:eastAsia="Times New Roman" w:hAnsi="Times New Roman" w:cs="Times New Roman"/>
          <w:sz w:val="24"/>
          <w:szCs w:val="24"/>
          <w:lang w:val="kk-KZ"/>
        </w:rPr>
        <w:t xml:space="preserve"> болып келеді</w:t>
      </w:r>
      <w:r w:rsidRPr="006E49AC">
        <w:rPr>
          <w:rFonts w:ascii="Times New Roman" w:eastAsia="Times New Roman" w:hAnsi="Times New Roman" w:cs="Times New Roman"/>
          <w:sz w:val="24"/>
          <w:szCs w:val="24"/>
          <w:lang w:val="kk-KZ"/>
        </w:rPr>
        <w:t>.</w:t>
      </w:r>
    </w:p>
    <w:p w14:paraId="55D47CE7" w14:textId="42D22644" w:rsidR="00845869" w:rsidRPr="00EB4722" w:rsidRDefault="00845869" w:rsidP="006E49AC">
      <w:pPr>
        <w:spacing w:line="240" w:lineRule="auto"/>
        <w:ind w:firstLine="709"/>
        <w:jc w:val="both"/>
        <w:rPr>
          <w:rFonts w:ascii="Times New Roman" w:eastAsia="Times New Roman" w:hAnsi="Times New Roman" w:cs="Times New Roman"/>
          <w:i/>
          <w:sz w:val="24"/>
          <w:szCs w:val="24"/>
          <w:lang w:val="kk-KZ"/>
        </w:rPr>
      </w:pPr>
      <w:r w:rsidRPr="006E49AC">
        <w:rPr>
          <w:rFonts w:ascii="Times New Roman" w:eastAsia="Times New Roman" w:hAnsi="Times New Roman" w:cs="Times New Roman"/>
          <w:sz w:val="24"/>
          <w:szCs w:val="24"/>
          <w:lang w:val="kk-KZ"/>
        </w:rPr>
        <w:t>Жасанды интеллект құралдарын енгізу әкімшілік тапсырмалар мен контентті жеткізу</w:t>
      </w:r>
      <w:r w:rsidR="006F20E0" w:rsidRPr="006E49AC">
        <w:rPr>
          <w:rFonts w:ascii="Times New Roman" w:eastAsia="Times New Roman" w:hAnsi="Times New Roman" w:cs="Times New Roman"/>
          <w:sz w:val="24"/>
          <w:szCs w:val="24"/>
          <w:lang w:val="kk-KZ"/>
        </w:rPr>
        <w:t xml:space="preserve"> жұмыстарын</w:t>
      </w:r>
      <w:r w:rsidRPr="006E49AC">
        <w:rPr>
          <w:rFonts w:ascii="Times New Roman" w:eastAsia="Times New Roman" w:hAnsi="Times New Roman" w:cs="Times New Roman"/>
          <w:sz w:val="24"/>
          <w:szCs w:val="24"/>
          <w:lang w:val="kk-KZ"/>
        </w:rPr>
        <w:t xml:space="preserve"> жеңілдетіп, мұғалімдерге интерактивті және шығармашылық оқыту әдістеріне </w:t>
      </w:r>
      <w:r w:rsidR="006F20E0" w:rsidRPr="006E49AC">
        <w:rPr>
          <w:rFonts w:ascii="Times New Roman" w:eastAsia="Times New Roman" w:hAnsi="Times New Roman" w:cs="Times New Roman"/>
          <w:sz w:val="24"/>
          <w:szCs w:val="24"/>
          <w:lang w:val="kk-KZ"/>
        </w:rPr>
        <w:t xml:space="preserve">көбірек </w:t>
      </w:r>
      <w:r w:rsidRPr="006E49AC">
        <w:rPr>
          <w:rFonts w:ascii="Times New Roman" w:eastAsia="Times New Roman" w:hAnsi="Times New Roman" w:cs="Times New Roman"/>
          <w:sz w:val="24"/>
          <w:szCs w:val="24"/>
          <w:lang w:val="kk-KZ"/>
        </w:rPr>
        <w:t>наза</w:t>
      </w:r>
      <w:r w:rsidR="00FC499B" w:rsidRPr="006E49AC">
        <w:rPr>
          <w:rFonts w:ascii="Times New Roman" w:eastAsia="Times New Roman" w:hAnsi="Times New Roman" w:cs="Times New Roman"/>
          <w:sz w:val="24"/>
          <w:szCs w:val="24"/>
          <w:lang w:val="kk-KZ"/>
        </w:rPr>
        <w:t xml:space="preserve">р аударуға уақыт берді. </w:t>
      </w:r>
      <w:r w:rsidRPr="006E49AC">
        <w:rPr>
          <w:rFonts w:ascii="Times New Roman" w:eastAsia="Times New Roman" w:hAnsi="Times New Roman" w:cs="Times New Roman"/>
          <w:sz w:val="24"/>
          <w:szCs w:val="24"/>
          <w:lang w:val="kk-KZ"/>
        </w:rPr>
        <w:t xml:space="preserve">Бұл </w:t>
      </w:r>
      <w:r w:rsidR="00FC499B" w:rsidRPr="006E49AC">
        <w:rPr>
          <w:rFonts w:ascii="Times New Roman" w:eastAsia="Times New Roman" w:hAnsi="Times New Roman" w:cs="Times New Roman"/>
          <w:sz w:val="24"/>
          <w:szCs w:val="24"/>
          <w:lang w:val="kk-KZ"/>
        </w:rPr>
        <w:t>жағдай</w:t>
      </w:r>
      <w:r w:rsidRPr="006E49AC">
        <w:rPr>
          <w:rFonts w:ascii="Times New Roman" w:eastAsia="Times New Roman" w:hAnsi="Times New Roman" w:cs="Times New Roman"/>
          <w:sz w:val="24"/>
          <w:szCs w:val="24"/>
          <w:lang w:val="kk-KZ"/>
        </w:rPr>
        <w:t xml:space="preserve"> оқушылардың оқу сапасын арттырып қана қоймайды, сонымен қатар </w:t>
      </w:r>
      <w:r w:rsidR="00FC499B" w:rsidRPr="006E49AC">
        <w:rPr>
          <w:rFonts w:ascii="Times New Roman" w:eastAsia="Times New Roman" w:hAnsi="Times New Roman" w:cs="Times New Roman"/>
          <w:sz w:val="24"/>
          <w:szCs w:val="24"/>
          <w:lang w:val="kk-KZ"/>
        </w:rPr>
        <w:t xml:space="preserve">мұғалімдер </w:t>
      </w:r>
      <w:r w:rsidRPr="006E49AC">
        <w:rPr>
          <w:rFonts w:ascii="Times New Roman" w:eastAsia="Times New Roman" w:hAnsi="Times New Roman" w:cs="Times New Roman"/>
          <w:sz w:val="24"/>
          <w:szCs w:val="24"/>
          <w:lang w:val="kk-KZ"/>
        </w:rPr>
        <w:t xml:space="preserve">үшін </w:t>
      </w:r>
      <w:r w:rsidR="006F20E0" w:rsidRPr="006E49AC">
        <w:rPr>
          <w:rFonts w:ascii="Times New Roman" w:eastAsia="Times New Roman" w:hAnsi="Times New Roman" w:cs="Times New Roman"/>
          <w:sz w:val="24"/>
          <w:szCs w:val="24"/>
          <w:lang w:val="kk-KZ"/>
        </w:rPr>
        <w:t xml:space="preserve">де </w:t>
      </w:r>
      <w:r w:rsidRPr="006E49AC">
        <w:rPr>
          <w:rFonts w:ascii="Times New Roman" w:eastAsia="Times New Roman" w:hAnsi="Times New Roman" w:cs="Times New Roman"/>
          <w:sz w:val="24"/>
          <w:szCs w:val="24"/>
          <w:lang w:val="kk-KZ"/>
        </w:rPr>
        <w:t>оқыту үдерісін тиімді</w:t>
      </w:r>
      <w:r w:rsidR="006F20E0" w:rsidRPr="006E49AC">
        <w:rPr>
          <w:rFonts w:ascii="Times New Roman" w:eastAsia="Times New Roman" w:hAnsi="Times New Roman" w:cs="Times New Roman"/>
          <w:sz w:val="24"/>
          <w:szCs w:val="24"/>
          <w:lang w:val="kk-KZ"/>
        </w:rPr>
        <w:t>, қызықты, жеңіл етеді.</w:t>
      </w:r>
    </w:p>
    <w:p w14:paraId="2152B204" w14:textId="718EEDB6" w:rsidR="00FC499B" w:rsidRPr="006E49AC" w:rsidRDefault="00FC499B"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Дағдыны дамыту</w:t>
      </w:r>
      <w:r w:rsidR="00EB4722" w:rsidRPr="00EB4722">
        <w:rPr>
          <w:rFonts w:ascii="Times New Roman" w:eastAsia="Times New Roman" w:hAnsi="Times New Roman" w:cs="Times New Roman"/>
          <w:b/>
          <w:i/>
          <w:sz w:val="24"/>
          <w:szCs w:val="24"/>
          <w:lang w:val="kk-KZ"/>
        </w:rPr>
        <w:t xml:space="preserve">. </w:t>
      </w:r>
      <w:r w:rsidRPr="006E49AC">
        <w:rPr>
          <w:rFonts w:ascii="Times New Roman" w:eastAsia="Times New Roman" w:hAnsi="Times New Roman" w:cs="Times New Roman"/>
          <w:sz w:val="24"/>
          <w:szCs w:val="24"/>
          <w:lang w:val="kk-KZ"/>
        </w:rPr>
        <w:t>Респонденттердің айтарлықтай 65% ЖИ-ні қолдану олардың кәсіби дамуының артуы</w:t>
      </w:r>
      <w:r w:rsidR="00DF34EC" w:rsidRPr="006E49AC">
        <w:rPr>
          <w:rFonts w:ascii="Times New Roman" w:eastAsia="Times New Roman" w:hAnsi="Times New Roman" w:cs="Times New Roman"/>
          <w:sz w:val="24"/>
          <w:szCs w:val="24"/>
          <w:lang w:val="kk-KZ"/>
        </w:rPr>
        <w:t>нда</w:t>
      </w:r>
      <w:r w:rsidRPr="006E49AC">
        <w:rPr>
          <w:rFonts w:ascii="Times New Roman" w:eastAsia="Times New Roman" w:hAnsi="Times New Roman" w:cs="Times New Roman"/>
          <w:sz w:val="24"/>
          <w:szCs w:val="24"/>
          <w:lang w:val="kk-KZ"/>
        </w:rPr>
        <w:t>, әсіресе аналитикалық және сыни ойлау дағдыларын дамытудағы рөлін мойындады. Деректерді талдау, оқу бағдарламасын әзірлеу және оқушылардың үлгерімін қадағалау үшін ЖИ платформаларын пайдалану мұғалімдерге дәстүрлі оқыту әдістерінен тыс білім мен дағдыларды алуға мүмкіндік берді.</w:t>
      </w:r>
      <w:r w:rsidR="00DF34EC" w:rsidRPr="006E49AC">
        <w:rPr>
          <w:rFonts w:ascii="Times New Roman" w:eastAsia="Times New Roman" w:hAnsi="Times New Roman" w:cs="Times New Roman"/>
          <w:sz w:val="24"/>
          <w:szCs w:val="24"/>
          <w:lang w:val="kk-KZ"/>
        </w:rPr>
        <w:t xml:space="preserve"> </w:t>
      </w:r>
      <w:r w:rsidRPr="006E49AC">
        <w:rPr>
          <w:rFonts w:ascii="Times New Roman" w:eastAsia="Times New Roman" w:hAnsi="Times New Roman" w:cs="Times New Roman"/>
          <w:sz w:val="24"/>
          <w:szCs w:val="24"/>
          <w:lang w:val="kk-KZ"/>
        </w:rPr>
        <w:t xml:space="preserve">Педагогтер соңғы білім беру технологиялары мен оқыту стратегияларын жаңартып отыратын өмір бойы білім алу мүмкіндіктерін қамтамасыз етуде ЖИ-нің </w:t>
      </w:r>
      <w:r w:rsidR="00DF34EC" w:rsidRPr="006E49AC">
        <w:rPr>
          <w:rFonts w:ascii="Times New Roman" w:eastAsia="Times New Roman" w:hAnsi="Times New Roman" w:cs="Times New Roman"/>
          <w:sz w:val="24"/>
          <w:szCs w:val="24"/>
          <w:lang w:val="kk-KZ"/>
        </w:rPr>
        <w:t>маңыздылығын</w:t>
      </w:r>
      <w:r w:rsidRPr="006E49AC">
        <w:rPr>
          <w:rFonts w:ascii="Times New Roman" w:eastAsia="Times New Roman" w:hAnsi="Times New Roman" w:cs="Times New Roman"/>
          <w:sz w:val="24"/>
          <w:szCs w:val="24"/>
          <w:lang w:val="kk-KZ"/>
        </w:rPr>
        <w:t xml:space="preserve"> атап өтті. ЖИ платформаларының бұл аспектісі педагогтар арасында үздіксіз білім алу мәдениетін </w:t>
      </w:r>
      <w:r w:rsidRPr="006E49AC">
        <w:rPr>
          <w:rFonts w:ascii="Times New Roman" w:eastAsia="Times New Roman" w:hAnsi="Times New Roman" w:cs="Times New Roman"/>
          <w:sz w:val="24"/>
          <w:szCs w:val="24"/>
          <w:lang w:val="kk-KZ"/>
        </w:rPr>
        <w:lastRenderedPageBreak/>
        <w:t>қолдайды, олардың өз мамандығы бойынша бәсекеге қабілетті және тиімді болуын қамтамасыз етеді.</w:t>
      </w:r>
    </w:p>
    <w:p w14:paraId="3A1AF45F" w14:textId="2A527768" w:rsidR="00294345" w:rsidRPr="006E49AC" w:rsidRDefault="00FC499B"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Проблемалар мен кедергілер</w:t>
      </w:r>
      <w:r w:rsidR="00EB4722" w:rsidRPr="00EB4722">
        <w:rPr>
          <w:rFonts w:ascii="Times New Roman" w:eastAsia="Times New Roman" w:hAnsi="Times New Roman" w:cs="Times New Roman"/>
          <w:b/>
          <w:i/>
          <w:sz w:val="24"/>
          <w:szCs w:val="24"/>
          <w:lang w:val="kk-KZ"/>
        </w:rPr>
        <w:t>.</w:t>
      </w:r>
      <w:r w:rsidR="00EB4722">
        <w:rPr>
          <w:rFonts w:ascii="Times New Roman" w:eastAsia="Times New Roman" w:hAnsi="Times New Roman" w:cs="Times New Roman"/>
          <w:b/>
          <w:sz w:val="24"/>
          <w:szCs w:val="24"/>
          <w:lang w:val="kk-KZ"/>
        </w:rPr>
        <w:t xml:space="preserve"> </w:t>
      </w:r>
      <w:r w:rsidRPr="006E49AC">
        <w:rPr>
          <w:rFonts w:ascii="Times New Roman" w:eastAsia="Times New Roman" w:hAnsi="Times New Roman" w:cs="Times New Roman"/>
          <w:sz w:val="24"/>
          <w:szCs w:val="24"/>
          <w:lang w:val="kk-KZ"/>
        </w:rPr>
        <w:t>ЖИ платформаларын қолданудың оң әсеріне қарамастан, педагогтердің 40%-ға жуығы ЖИ-ні оқыту тәжірибесіне енгізу</w:t>
      </w:r>
      <w:r w:rsidR="00DF34EC" w:rsidRPr="006E49AC">
        <w:rPr>
          <w:rFonts w:ascii="Times New Roman" w:eastAsia="Times New Roman" w:hAnsi="Times New Roman" w:cs="Times New Roman"/>
          <w:sz w:val="24"/>
          <w:szCs w:val="24"/>
          <w:lang w:val="kk-KZ"/>
        </w:rPr>
        <w:t xml:space="preserve">де </w:t>
      </w:r>
      <w:r w:rsidRPr="006E49AC">
        <w:rPr>
          <w:rFonts w:ascii="Times New Roman" w:eastAsia="Times New Roman" w:hAnsi="Times New Roman" w:cs="Times New Roman"/>
          <w:sz w:val="24"/>
          <w:szCs w:val="24"/>
          <w:lang w:val="kk-KZ"/>
        </w:rPr>
        <w:t>қиындықтарды</w:t>
      </w:r>
      <w:r w:rsidR="00DF34EC" w:rsidRPr="006E49AC">
        <w:rPr>
          <w:rFonts w:ascii="Times New Roman" w:eastAsia="Times New Roman" w:hAnsi="Times New Roman" w:cs="Times New Roman"/>
          <w:sz w:val="24"/>
          <w:szCs w:val="24"/>
          <w:lang w:val="kk-KZ"/>
        </w:rPr>
        <w:t>ң бар екендігін</w:t>
      </w:r>
      <w:r w:rsidRPr="006E49AC">
        <w:rPr>
          <w:rFonts w:ascii="Times New Roman" w:eastAsia="Times New Roman" w:hAnsi="Times New Roman" w:cs="Times New Roman"/>
          <w:sz w:val="24"/>
          <w:szCs w:val="24"/>
          <w:lang w:val="kk-KZ"/>
        </w:rPr>
        <w:t xml:space="preserve"> атап өтті, бұл ретте басты мәселе тиісті дайындықтың жоқтығы болып табылады. </w:t>
      </w:r>
      <w:r w:rsidR="00D72CB8" w:rsidRPr="006E49AC">
        <w:rPr>
          <w:rFonts w:ascii="Times New Roman" w:eastAsia="Times New Roman" w:hAnsi="Times New Roman" w:cs="Times New Roman"/>
          <w:sz w:val="24"/>
          <w:szCs w:val="24"/>
          <w:lang w:val="kk-KZ"/>
        </w:rPr>
        <w:t>Жоғарыдағы айтылған мәселелер</w:t>
      </w:r>
      <w:r w:rsidRPr="006E49AC">
        <w:rPr>
          <w:rFonts w:ascii="Times New Roman" w:eastAsia="Times New Roman" w:hAnsi="Times New Roman" w:cs="Times New Roman"/>
          <w:sz w:val="24"/>
          <w:szCs w:val="24"/>
          <w:lang w:val="kk-KZ"/>
        </w:rPr>
        <w:t xml:space="preserve"> білім беру мекемелерінің мұғалімдерді </w:t>
      </w:r>
      <w:r w:rsidR="00294345" w:rsidRPr="006E49AC">
        <w:rPr>
          <w:rFonts w:ascii="Times New Roman" w:eastAsia="Times New Roman" w:hAnsi="Times New Roman" w:cs="Times New Roman"/>
          <w:sz w:val="24"/>
          <w:szCs w:val="24"/>
          <w:lang w:val="kk-KZ"/>
        </w:rPr>
        <w:t>ЖИ</w:t>
      </w:r>
      <w:r w:rsidRPr="006E49AC">
        <w:rPr>
          <w:rFonts w:ascii="Times New Roman" w:eastAsia="Times New Roman" w:hAnsi="Times New Roman" w:cs="Times New Roman"/>
          <w:sz w:val="24"/>
          <w:szCs w:val="24"/>
          <w:lang w:val="kk-KZ"/>
        </w:rPr>
        <w:t xml:space="preserve"> құралдарын тиімді пайдалану үшін қажетті дағдылармен қаруландыратын кешенді оқыту бағдарламаларын ұсыну қажеттілігін көрсетеді.</w:t>
      </w:r>
    </w:p>
    <w:p w14:paraId="5E7C3FAE" w14:textId="77CACCAD" w:rsidR="00294345" w:rsidRPr="006E49AC" w:rsidRDefault="00294345" w:rsidP="006E49AC">
      <w:pPr>
        <w:spacing w:line="240" w:lineRule="auto"/>
        <w:ind w:firstLine="709"/>
        <w:jc w:val="both"/>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Ашық сұрақтар ресурстар мен инфрақұрылым тұрғысынан қолдауды арттыру қажеттілігін көрсетті. Педагогтер ЖИ платформаларының қолжетімділігіне қатысты алаңдаушылықтарын білдірді, әсіресе ресурс шектеулі жағдайларда, цифрлық құралдар мен қосылымның жетіспеушілігі ЖИ-ні толық пайдалануға кедергі келтіреді.</w:t>
      </w:r>
    </w:p>
    <w:p w14:paraId="63215A25" w14:textId="2EC32C95" w:rsidR="008A01D4" w:rsidRPr="006E49AC" w:rsidRDefault="00D72CB8" w:rsidP="006E49AC">
      <w:pPr>
        <w:spacing w:line="240" w:lineRule="auto"/>
        <w:ind w:firstLine="709"/>
        <w:jc w:val="both"/>
        <w:rPr>
          <w:rFonts w:ascii="Times New Roman" w:eastAsia="Times New Roman" w:hAnsi="Times New Roman" w:cs="Times New Roman"/>
          <w:sz w:val="24"/>
          <w:szCs w:val="24"/>
          <w:lang w:val="kk-KZ"/>
        </w:rPr>
      </w:pPr>
      <w:r w:rsidRPr="00EB4722">
        <w:rPr>
          <w:rFonts w:ascii="Times New Roman" w:eastAsia="Times New Roman" w:hAnsi="Times New Roman" w:cs="Times New Roman"/>
          <w:b/>
          <w:i/>
          <w:sz w:val="24"/>
          <w:szCs w:val="24"/>
          <w:lang w:val="kk-KZ"/>
        </w:rPr>
        <w:t>Сапалы қ</w:t>
      </w:r>
      <w:r w:rsidR="00294345" w:rsidRPr="00EB4722">
        <w:rPr>
          <w:rFonts w:ascii="Times New Roman" w:eastAsia="Times New Roman" w:hAnsi="Times New Roman" w:cs="Times New Roman"/>
          <w:b/>
          <w:i/>
          <w:sz w:val="24"/>
          <w:szCs w:val="24"/>
          <w:lang w:val="kk-KZ"/>
        </w:rPr>
        <w:t>орытындылар</w:t>
      </w:r>
      <w:r w:rsidR="00EB4722" w:rsidRPr="00EB4722">
        <w:rPr>
          <w:rFonts w:ascii="Times New Roman" w:eastAsia="Times New Roman" w:hAnsi="Times New Roman" w:cs="Times New Roman"/>
          <w:b/>
          <w:i/>
          <w:sz w:val="24"/>
          <w:szCs w:val="24"/>
          <w:lang w:val="kk-KZ"/>
        </w:rPr>
        <w:t>.</w:t>
      </w:r>
      <w:r w:rsidR="00EB4722">
        <w:rPr>
          <w:rFonts w:ascii="Times New Roman" w:eastAsia="Times New Roman" w:hAnsi="Times New Roman" w:cs="Times New Roman"/>
          <w:b/>
          <w:sz w:val="24"/>
          <w:szCs w:val="24"/>
          <w:lang w:val="kk-KZ"/>
        </w:rPr>
        <w:t xml:space="preserve"> </w:t>
      </w:r>
      <w:r w:rsidR="00294345" w:rsidRPr="006E49AC">
        <w:rPr>
          <w:rFonts w:ascii="Times New Roman" w:eastAsia="Times New Roman" w:hAnsi="Times New Roman" w:cs="Times New Roman"/>
          <w:sz w:val="24"/>
          <w:szCs w:val="24"/>
          <w:lang w:val="kk-KZ"/>
        </w:rPr>
        <w:t>Сапалық жауаптар білім берудегі ЖИ-нің трансформациялық әлеуетін көрсетеді, оның үздіксіз оқу мен бейімделуге ықпал ететін динамикалық ор</w:t>
      </w:r>
      <w:r w:rsidRPr="006E49AC">
        <w:rPr>
          <w:rFonts w:ascii="Times New Roman" w:eastAsia="Times New Roman" w:hAnsi="Times New Roman" w:cs="Times New Roman"/>
          <w:sz w:val="24"/>
          <w:szCs w:val="24"/>
          <w:lang w:val="kk-KZ"/>
        </w:rPr>
        <w:t>а</w:t>
      </w:r>
      <w:r w:rsidR="00294345" w:rsidRPr="006E49AC">
        <w:rPr>
          <w:rFonts w:ascii="Times New Roman" w:eastAsia="Times New Roman" w:hAnsi="Times New Roman" w:cs="Times New Roman"/>
          <w:sz w:val="24"/>
          <w:szCs w:val="24"/>
          <w:lang w:val="kk-KZ"/>
        </w:rPr>
        <w:t>таларды құрудағы рөлін атап көрсетеді</w:t>
      </w:r>
      <w:r w:rsidR="003B7FB5" w:rsidRPr="006E49AC">
        <w:rPr>
          <w:rFonts w:ascii="Times New Roman" w:eastAsia="Times New Roman" w:hAnsi="Times New Roman" w:cs="Times New Roman"/>
          <w:sz w:val="24"/>
          <w:szCs w:val="24"/>
          <w:lang w:val="kk-KZ"/>
        </w:rPr>
        <w:t xml:space="preserve"> [4]</w:t>
      </w:r>
      <w:r w:rsidR="00294345" w:rsidRPr="006E49AC">
        <w:rPr>
          <w:rFonts w:ascii="Times New Roman" w:eastAsia="Times New Roman" w:hAnsi="Times New Roman" w:cs="Times New Roman"/>
          <w:sz w:val="24"/>
          <w:szCs w:val="24"/>
          <w:lang w:val="kk-KZ"/>
        </w:rPr>
        <w:t>.</w:t>
      </w:r>
      <w:r w:rsidR="008A01D4" w:rsidRPr="006E49AC">
        <w:rPr>
          <w:rFonts w:ascii="Times New Roman" w:eastAsia="Times New Roman" w:hAnsi="Times New Roman" w:cs="Times New Roman"/>
          <w:sz w:val="24"/>
          <w:szCs w:val="24"/>
          <w:lang w:val="kk-KZ"/>
        </w:rPr>
        <w:t xml:space="preserve"> </w:t>
      </w:r>
      <w:r w:rsidR="00294345" w:rsidRPr="006E49AC">
        <w:rPr>
          <w:rFonts w:ascii="Times New Roman" w:eastAsia="Times New Roman" w:hAnsi="Times New Roman" w:cs="Times New Roman"/>
          <w:sz w:val="24"/>
          <w:szCs w:val="24"/>
          <w:lang w:val="kk-KZ"/>
        </w:rPr>
        <w:t xml:space="preserve">Мұғалімдер </w:t>
      </w:r>
      <w:r w:rsidRPr="006E49AC">
        <w:rPr>
          <w:rFonts w:ascii="Times New Roman" w:eastAsia="Times New Roman" w:hAnsi="Times New Roman" w:cs="Times New Roman"/>
          <w:sz w:val="24"/>
          <w:szCs w:val="24"/>
          <w:lang w:val="kk-KZ"/>
        </w:rPr>
        <w:t xml:space="preserve">білім берудегі ЖИ-нің инновациялық мүмкіндіктерін қуана қабылдады: жекелендірілген оқыту жолдарынан бастап автоматтандырылған әкімшілік тапсырмаларға дейін, </w:t>
      </w:r>
      <w:r w:rsidR="008A01D4" w:rsidRPr="006E49AC">
        <w:rPr>
          <w:rFonts w:ascii="Times New Roman" w:eastAsia="Times New Roman" w:hAnsi="Times New Roman" w:cs="Times New Roman"/>
          <w:sz w:val="24"/>
          <w:szCs w:val="24"/>
          <w:lang w:val="kk-KZ"/>
        </w:rPr>
        <w:t xml:space="preserve">бұл жалпы есеппен </w:t>
      </w:r>
      <w:r w:rsidRPr="006E49AC">
        <w:rPr>
          <w:rFonts w:ascii="Times New Roman" w:eastAsia="Times New Roman" w:hAnsi="Times New Roman" w:cs="Times New Roman"/>
          <w:sz w:val="24"/>
          <w:szCs w:val="24"/>
          <w:lang w:val="kk-KZ"/>
        </w:rPr>
        <w:t>білім</w:t>
      </w:r>
      <w:r w:rsidR="008A01D4" w:rsidRPr="006E49AC">
        <w:rPr>
          <w:rFonts w:ascii="Times New Roman" w:eastAsia="Times New Roman" w:hAnsi="Times New Roman" w:cs="Times New Roman"/>
          <w:sz w:val="24"/>
          <w:szCs w:val="24"/>
          <w:lang w:val="kk-KZ"/>
        </w:rPr>
        <w:t xml:space="preserve"> беру процесінін қызықты етіп оның тиімділігін арттырады.</w:t>
      </w:r>
    </w:p>
    <w:p w14:paraId="35387CBD" w14:textId="097F634C" w:rsidR="00096ACE" w:rsidRPr="006E49AC" w:rsidRDefault="00294345" w:rsidP="006E49AC">
      <w:pPr>
        <w:spacing w:line="240" w:lineRule="auto"/>
        <w:ind w:firstLine="709"/>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6E49AC">
        <w:rPr>
          <w:rFonts w:ascii="Times New Roman" w:eastAsia="Times New Roman" w:hAnsi="Times New Roman" w:cs="Times New Roman"/>
          <w:sz w:val="24"/>
          <w:szCs w:val="24"/>
          <w:lang w:val="kk-KZ"/>
        </w:rPr>
        <w:t xml:space="preserve">Алайда, оптимизмдік көз қараспен </w:t>
      </w:r>
      <w:r w:rsidR="008A01D4" w:rsidRPr="006E49AC">
        <w:rPr>
          <w:rFonts w:ascii="Times New Roman" w:eastAsia="Times New Roman" w:hAnsi="Times New Roman" w:cs="Times New Roman"/>
          <w:sz w:val="24"/>
          <w:szCs w:val="24"/>
          <w:lang w:val="kk-KZ"/>
        </w:rPr>
        <w:t>қатар</w:t>
      </w:r>
      <w:r w:rsidRPr="006E49AC">
        <w:rPr>
          <w:rFonts w:ascii="Times New Roman" w:eastAsia="Times New Roman" w:hAnsi="Times New Roman" w:cs="Times New Roman"/>
          <w:sz w:val="24"/>
          <w:szCs w:val="24"/>
          <w:lang w:val="kk-KZ"/>
        </w:rPr>
        <w:t xml:space="preserve"> мұғалімдер ЖИ</w:t>
      </w:r>
      <w:r w:rsidR="008A01D4" w:rsidRPr="006E49AC">
        <w:rPr>
          <w:rFonts w:ascii="Times New Roman" w:eastAsia="Times New Roman" w:hAnsi="Times New Roman" w:cs="Times New Roman"/>
          <w:sz w:val="24"/>
          <w:szCs w:val="24"/>
          <w:lang w:val="kk-KZ"/>
        </w:rPr>
        <w:t>-нің</w:t>
      </w:r>
      <w:r w:rsidRPr="006E49AC">
        <w:rPr>
          <w:rFonts w:ascii="Times New Roman" w:eastAsia="Times New Roman" w:hAnsi="Times New Roman" w:cs="Times New Roman"/>
          <w:sz w:val="24"/>
          <w:szCs w:val="24"/>
          <w:lang w:val="kk-KZ"/>
        </w:rPr>
        <w:t xml:space="preserve"> интеграциясы</w:t>
      </w:r>
      <w:r w:rsidR="008A01D4" w:rsidRPr="006E49AC">
        <w:rPr>
          <w:rFonts w:ascii="Times New Roman" w:eastAsia="Times New Roman" w:hAnsi="Times New Roman" w:cs="Times New Roman"/>
          <w:sz w:val="24"/>
          <w:szCs w:val="24"/>
          <w:lang w:val="kk-KZ"/>
        </w:rPr>
        <w:t>на</w:t>
      </w:r>
      <w:r w:rsidRPr="006E49AC">
        <w:rPr>
          <w:rFonts w:ascii="Times New Roman" w:eastAsia="Times New Roman" w:hAnsi="Times New Roman" w:cs="Times New Roman"/>
          <w:sz w:val="24"/>
          <w:szCs w:val="24"/>
          <w:lang w:val="kk-KZ"/>
        </w:rPr>
        <w:t xml:space="preserve"> байланысты қиындықтарды жеңуде айтарлықтай қолдауды қажет етеді. Бұл білім беруде ЖИ технологияларын кедергісіз енгізуді жеңілдету үшін оқыту бағдарламаларын жетілдіруге, ресурстардың қолжетімділігін арттыруға және қолдаушы инфрақұрылымды дамытуға шақырады.</w:t>
      </w:r>
      <w:r w:rsidR="00096ACE" w:rsidRPr="006E49A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1C802B18" w14:textId="42BBAF14" w:rsidR="00412166" w:rsidRPr="006E49AC" w:rsidRDefault="00096ACE" w:rsidP="006E49AC">
      <w:pPr>
        <w:spacing w:line="240" w:lineRule="auto"/>
        <w:jc w:val="center"/>
        <w:rPr>
          <w:rFonts w:ascii="Times New Roman" w:eastAsia="Times New Roman" w:hAnsi="Times New Roman" w:cs="Times New Roman"/>
          <w:sz w:val="24"/>
          <w:szCs w:val="24"/>
          <w:lang w:val="ru-RU"/>
        </w:rPr>
      </w:pPr>
      <w:r w:rsidRPr="006E49AC">
        <w:rPr>
          <w:rFonts w:ascii="Times New Roman" w:eastAsia="Times New Roman" w:hAnsi="Times New Roman" w:cs="Times New Roman"/>
          <w:noProof/>
          <w:sz w:val="24"/>
          <w:szCs w:val="24"/>
          <w:lang w:val="en-US"/>
        </w:rPr>
        <w:drawing>
          <wp:inline distT="0" distB="0" distL="0" distR="0" wp14:anchorId="14800D2E" wp14:editId="32C49D0B">
            <wp:extent cx="4508938" cy="2397898"/>
            <wp:effectExtent l="0" t="0" r="6350" b="2540"/>
            <wp:docPr id="4" name="Рисунок 4" descr="C:\Users\МЦ140\Documents\Зертте журналына мақалалар\Суре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Ц140\Documents\Зертте журналына мақалалар\Сурет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2514" cy="2405118"/>
                    </a:xfrm>
                    <a:prstGeom prst="rect">
                      <a:avLst/>
                    </a:prstGeom>
                    <a:noFill/>
                    <a:ln>
                      <a:noFill/>
                    </a:ln>
                  </pic:spPr>
                </pic:pic>
              </a:graphicData>
            </a:graphic>
          </wp:inline>
        </w:drawing>
      </w:r>
    </w:p>
    <w:p w14:paraId="1FDC9A93" w14:textId="7B9368EA" w:rsidR="00294345" w:rsidRPr="006E49AC" w:rsidRDefault="00A2258D" w:rsidP="006E49AC">
      <w:pPr>
        <w:spacing w:line="240" w:lineRule="auto"/>
        <w:ind w:firstLine="709"/>
        <w:jc w:val="both"/>
        <w:rPr>
          <w:rFonts w:ascii="Times New Roman" w:eastAsia="Times New Roman" w:hAnsi="Times New Roman" w:cs="Times New Roman"/>
          <w:sz w:val="24"/>
          <w:szCs w:val="24"/>
          <w:lang w:val="kk-KZ"/>
        </w:rPr>
      </w:pPr>
      <w:proofErr w:type="spellStart"/>
      <w:r w:rsidRPr="00EB4722">
        <w:rPr>
          <w:rFonts w:ascii="Times New Roman" w:eastAsia="Times New Roman" w:hAnsi="Times New Roman" w:cs="Times New Roman"/>
          <w:b/>
          <w:i/>
          <w:sz w:val="24"/>
          <w:szCs w:val="24"/>
        </w:rPr>
        <w:t>Қорытынды</w:t>
      </w:r>
      <w:proofErr w:type="spellEnd"/>
      <w:r w:rsidR="00EB4722">
        <w:rPr>
          <w:rFonts w:ascii="Times New Roman" w:eastAsia="Times New Roman" w:hAnsi="Times New Roman" w:cs="Times New Roman"/>
          <w:b/>
          <w:i/>
          <w:sz w:val="24"/>
          <w:szCs w:val="24"/>
          <w:lang w:val="kk-KZ"/>
        </w:rPr>
        <w:t xml:space="preserve">. </w:t>
      </w:r>
      <w:r w:rsidR="008A01D4" w:rsidRPr="006E49AC">
        <w:rPr>
          <w:rFonts w:ascii="Times New Roman" w:eastAsia="Times New Roman" w:hAnsi="Times New Roman" w:cs="Times New Roman"/>
          <w:sz w:val="24"/>
          <w:szCs w:val="24"/>
          <w:lang w:val="kk-KZ"/>
        </w:rPr>
        <w:t>Жоғарыда көрсетілген</w:t>
      </w:r>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зерттеу</w:t>
      </w:r>
      <w:proofErr w:type="spellEnd"/>
      <w:r w:rsidR="008A01D4" w:rsidRPr="006E49AC">
        <w:rPr>
          <w:rFonts w:ascii="Times New Roman" w:eastAsia="Times New Roman" w:hAnsi="Times New Roman" w:cs="Times New Roman"/>
          <w:sz w:val="24"/>
          <w:szCs w:val="24"/>
          <w:lang w:val="kk-KZ"/>
        </w:rPr>
        <w:t>де</w:t>
      </w:r>
      <w:r w:rsidR="00294345" w:rsidRPr="006E49AC">
        <w:rPr>
          <w:rFonts w:ascii="Times New Roman" w:eastAsia="Times New Roman" w:hAnsi="Times New Roman" w:cs="Times New Roman"/>
          <w:sz w:val="24"/>
          <w:szCs w:val="24"/>
        </w:rPr>
        <w:t xml:space="preserve"> </w:t>
      </w:r>
      <w:r w:rsidR="00294345" w:rsidRPr="006E49AC">
        <w:rPr>
          <w:rFonts w:ascii="Times New Roman" w:eastAsia="Times New Roman" w:hAnsi="Times New Roman" w:cs="Times New Roman"/>
          <w:sz w:val="24"/>
          <w:szCs w:val="24"/>
          <w:lang w:val="kk-KZ"/>
        </w:rPr>
        <w:t>ЖИ</w:t>
      </w:r>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платформалары</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оқытуға</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қатысу</w:t>
      </w:r>
      <w:proofErr w:type="spellEnd"/>
      <w:r w:rsidR="00294345" w:rsidRPr="006E49AC">
        <w:rPr>
          <w:rFonts w:ascii="Times New Roman" w:eastAsia="Times New Roman" w:hAnsi="Times New Roman" w:cs="Times New Roman"/>
          <w:sz w:val="24"/>
          <w:szCs w:val="24"/>
        </w:rPr>
        <w:t xml:space="preserve"> мен </w:t>
      </w:r>
      <w:proofErr w:type="spellStart"/>
      <w:r w:rsidR="00294345" w:rsidRPr="006E49AC">
        <w:rPr>
          <w:rFonts w:ascii="Times New Roman" w:eastAsia="Times New Roman" w:hAnsi="Times New Roman" w:cs="Times New Roman"/>
          <w:sz w:val="24"/>
          <w:szCs w:val="24"/>
        </w:rPr>
        <w:t>дағдыларды</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меңгеруді</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жақсарту</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мүмкіндіктерін</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ұсына</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отырып</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мұғалімдердің</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кәсіби</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дамуына</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айтарлықтай</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әсер</w:t>
      </w:r>
      <w:proofErr w:type="spellEnd"/>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ететінін</w:t>
      </w:r>
      <w:proofErr w:type="spellEnd"/>
      <w:r w:rsidR="008A01D4" w:rsidRPr="006E49AC">
        <w:rPr>
          <w:rFonts w:ascii="Times New Roman" w:eastAsia="Times New Roman" w:hAnsi="Times New Roman" w:cs="Times New Roman"/>
          <w:sz w:val="24"/>
          <w:szCs w:val="24"/>
          <w:lang w:val="kk-KZ"/>
        </w:rPr>
        <w:t>дігін</w:t>
      </w:r>
      <w:r w:rsidR="00294345" w:rsidRPr="006E49AC">
        <w:rPr>
          <w:rFonts w:ascii="Times New Roman" w:eastAsia="Times New Roman" w:hAnsi="Times New Roman" w:cs="Times New Roman"/>
          <w:sz w:val="24"/>
          <w:szCs w:val="24"/>
        </w:rPr>
        <w:t xml:space="preserve"> </w:t>
      </w:r>
      <w:proofErr w:type="spellStart"/>
      <w:r w:rsidR="00294345" w:rsidRPr="006E49AC">
        <w:rPr>
          <w:rFonts w:ascii="Times New Roman" w:eastAsia="Times New Roman" w:hAnsi="Times New Roman" w:cs="Times New Roman"/>
          <w:sz w:val="24"/>
          <w:szCs w:val="24"/>
        </w:rPr>
        <w:t>растайды</w:t>
      </w:r>
      <w:proofErr w:type="spellEnd"/>
      <w:r w:rsidR="00294345" w:rsidRPr="006E49AC">
        <w:rPr>
          <w:rFonts w:ascii="Times New Roman" w:eastAsia="Times New Roman" w:hAnsi="Times New Roman" w:cs="Times New Roman"/>
          <w:sz w:val="24"/>
          <w:szCs w:val="24"/>
        </w:rPr>
        <w:t>.</w:t>
      </w:r>
      <w:r w:rsidR="008A01D4" w:rsidRPr="006E49AC">
        <w:rPr>
          <w:rFonts w:ascii="Times New Roman" w:eastAsia="Times New Roman" w:hAnsi="Times New Roman" w:cs="Times New Roman"/>
          <w:sz w:val="24"/>
          <w:szCs w:val="24"/>
          <w:lang w:val="kk-KZ"/>
        </w:rPr>
        <w:t xml:space="preserve"> </w:t>
      </w:r>
      <w:r w:rsidR="00294345" w:rsidRPr="006E49AC">
        <w:rPr>
          <w:rFonts w:ascii="Times New Roman" w:eastAsia="Times New Roman" w:hAnsi="Times New Roman" w:cs="Times New Roman"/>
          <w:sz w:val="24"/>
          <w:szCs w:val="24"/>
          <w:lang w:val="kk-KZ"/>
        </w:rPr>
        <w:t>Дегенмен, білім берудегі ЖИ әлеуетін толық іске асыру үшін</w:t>
      </w:r>
      <w:r w:rsidR="008A01D4" w:rsidRPr="006E49AC">
        <w:rPr>
          <w:rFonts w:ascii="Times New Roman" w:eastAsia="Times New Roman" w:hAnsi="Times New Roman" w:cs="Times New Roman"/>
          <w:sz w:val="24"/>
          <w:szCs w:val="24"/>
          <w:lang w:val="kk-KZ"/>
        </w:rPr>
        <w:t>,</w:t>
      </w:r>
      <w:r w:rsidR="00294345" w:rsidRPr="006E49AC">
        <w:rPr>
          <w:rFonts w:ascii="Times New Roman" w:eastAsia="Times New Roman" w:hAnsi="Times New Roman" w:cs="Times New Roman"/>
          <w:sz w:val="24"/>
          <w:szCs w:val="24"/>
          <w:lang w:val="kk-KZ"/>
        </w:rPr>
        <w:t xml:space="preserve"> </w:t>
      </w:r>
      <w:r w:rsidR="008A01D4" w:rsidRPr="006E49AC">
        <w:rPr>
          <w:rFonts w:ascii="Times New Roman" w:eastAsia="Times New Roman" w:hAnsi="Times New Roman" w:cs="Times New Roman"/>
          <w:sz w:val="24"/>
          <w:szCs w:val="24"/>
          <w:lang w:val="kk-KZ"/>
        </w:rPr>
        <w:t xml:space="preserve">ЖИ-ні </w:t>
      </w:r>
      <w:r w:rsidR="00294345" w:rsidRPr="006E49AC">
        <w:rPr>
          <w:rFonts w:ascii="Times New Roman" w:eastAsia="Times New Roman" w:hAnsi="Times New Roman" w:cs="Times New Roman"/>
          <w:sz w:val="24"/>
          <w:szCs w:val="24"/>
          <w:lang w:val="kk-KZ"/>
        </w:rPr>
        <w:t>енгізудегі кедергілерді</w:t>
      </w:r>
      <w:r w:rsidR="008A01D4" w:rsidRPr="006E49AC">
        <w:rPr>
          <w:rFonts w:ascii="Times New Roman" w:eastAsia="Times New Roman" w:hAnsi="Times New Roman" w:cs="Times New Roman"/>
          <w:sz w:val="24"/>
          <w:szCs w:val="24"/>
          <w:lang w:val="kk-KZ"/>
        </w:rPr>
        <w:t xml:space="preserve"> жою</w:t>
      </w:r>
      <w:r w:rsidR="00294345" w:rsidRPr="006E49AC">
        <w:rPr>
          <w:rFonts w:ascii="Times New Roman" w:eastAsia="Times New Roman" w:hAnsi="Times New Roman" w:cs="Times New Roman"/>
          <w:sz w:val="24"/>
          <w:szCs w:val="24"/>
          <w:lang w:val="kk-KZ"/>
        </w:rPr>
        <w:t>, әсіресе кешенді оқыту және ресурстармен қамтамасыз ету</w:t>
      </w:r>
      <w:r w:rsidR="008A01D4" w:rsidRPr="006E49AC">
        <w:rPr>
          <w:rFonts w:ascii="Times New Roman" w:eastAsia="Times New Roman" w:hAnsi="Times New Roman" w:cs="Times New Roman"/>
          <w:sz w:val="24"/>
          <w:szCs w:val="24"/>
          <w:lang w:val="kk-KZ"/>
        </w:rPr>
        <w:t xml:space="preserve"> мәселелерін </w:t>
      </w:r>
      <w:r w:rsidR="00294345" w:rsidRPr="006E49AC">
        <w:rPr>
          <w:rFonts w:ascii="Times New Roman" w:eastAsia="Times New Roman" w:hAnsi="Times New Roman" w:cs="Times New Roman"/>
          <w:sz w:val="24"/>
          <w:szCs w:val="24"/>
          <w:lang w:val="kk-KZ"/>
        </w:rPr>
        <w:t>шешу қажет. Болашақ зерттеулер ЖИ-нің педагогикалық практикаға және кәсіби даму траекторияларына ұзақ мерзімді әсерін бағалау үшін</w:t>
      </w:r>
      <w:r w:rsidR="008A01D4" w:rsidRPr="006E49AC">
        <w:rPr>
          <w:rFonts w:ascii="Times New Roman" w:eastAsia="Times New Roman" w:hAnsi="Times New Roman" w:cs="Times New Roman"/>
          <w:sz w:val="24"/>
          <w:szCs w:val="24"/>
          <w:lang w:val="kk-KZ"/>
        </w:rPr>
        <w:t>,</w:t>
      </w:r>
      <w:r w:rsidR="00294345" w:rsidRPr="006E49AC">
        <w:rPr>
          <w:rFonts w:ascii="Times New Roman" w:eastAsia="Times New Roman" w:hAnsi="Times New Roman" w:cs="Times New Roman"/>
          <w:sz w:val="24"/>
          <w:szCs w:val="24"/>
          <w:lang w:val="kk-KZ"/>
        </w:rPr>
        <w:t xml:space="preserve"> әртүрлі білім беру контексттеріне бейімделуі мүмкін оқыту бағдарламаларының масштабталатын үлгілерін әзірлеуге бағытталуы керек.</w:t>
      </w:r>
    </w:p>
    <w:p w14:paraId="18E0F496" w14:textId="77777777" w:rsidR="000D6803" w:rsidRPr="006E49AC" w:rsidRDefault="000D6803" w:rsidP="006E49AC">
      <w:pPr>
        <w:pStyle w:val="a7"/>
        <w:ind w:firstLine="709"/>
        <w:jc w:val="both"/>
        <w:rPr>
          <w:rFonts w:ascii="Times New Roman" w:hAnsi="Times New Roman" w:cs="Times New Roman"/>
          <w:b/>
          <w:sz w:val="24"/>
          <w:szCs w:val="24"/>
          <w:lang w:val="kk-KZ"/>
        </w:rPr>
      </w:pPr>
    </w:p>
    <w:p w14:paraId="4D6166E1" w14:textId="419F230F" w:rsidR="0063117A" w:rsidRPr="006E49AC" w:rsidRDefault="000D6803" w:rsidP="00EB4722">
      <w:pPr>
        <w:pStyle w:val="a7"/>
        <w:ind w:firstLine="709"/>
        <w:jc w:val="center"/>
        <w:rPr>
          <w:rFonts w:ascii="Times New Roman" w:hAnsi="Times New Roman" w:cs="Times New Roman"/>
          <w:b/>
          <w:sz w:val="24"/>
          <w:szCs w:val="24"/>
          <w:lang w:val="kk-KZ"/>
        </w:rPr>
      </w:pPr>
      <w:r w:rsidRPr="006E49AC">
        <w:rPr>
          <w:rFonts w:ascii="Times New Roman" w:hAnsi="Times New Roman" w:cs="Times New Roman"/>
          <w:b/>
          <w:sz w:val="24"/>
          <w:szCs w:val="24"/>
          <w:lang w:val="kk-KZ"/>
        </w:rPr>
        <w:t>ӘДЕБИЕТТЕР</w:t>
      </w:r>
      <w:r w:rsidR="002F6A3D" w:rsidRPr="006E49AC">
        <w:rPr>
          <w:rFonts w:ascii="Times New Roman" w:hAnsi="Times New Roman" w:cs="Times New Roman"/>
          <w:b/>
          <w:sz w:val="24"/>
          <w:szCs w:val="24"/>
          <w:lang w:val="kk-KZ"/>
        </w:rPr>
        <w:t xml:space="preserve"> ТІЗІМІ</w:t>
      </w:r>
    </w:p>
    <w:p w14:paraId="2A7906ED" w14:textId="7520C2CD" w:rsidR="00797C66" w:rsidRPr="00017185" w:rsidRDefault="00017185" w:rsidP="00017185">
      <w:pPr>
        <w:spacing w:line="240" w:lineRule="auto"/>
        <w:jc w:val="both"/>
        <w:rPr>
          <w:rFonts w:ascii="Times New Roman" w:eastAsia="Times New Roman" w:hAnsi="Times New Roman" w:cs="Times New Roman"/>
          <w:sz w:val="24"/>
          <w:szCs w:val="24"/>
          <w:lang w:val="kk-KZ"/>
        </w:rPr>
      </w:pPr>
      <w:r w:rsidRPr="00017185">
        <w:rPr>
          <w:rFonts w:ascii="Times New Roman" w:eastAsia="Times New Roman" w:hAnsi="Times New Roman" w:cs="Times New Roman"/>
          <w:sz w:val="24"/>
          <w:szCs w:val="24"/>
          <w:lang w:val="kk-KZ"/>
        </w:rPr>
        <w:t xml:space="preserve">1 </w:t>
      </w:r>
      <w:r w:rsidR="00797C66" w:rsidRPr="00017185">
        <w:rPr>
          <w:rFonts w:ascii="Times New Roman" w:eastAsia="Times New Roman" w:hAnsi="Times New Roman" w:cs="Times New Roman"/>
          <w:sz w:val="24"/>
          <w:szCs w:val="24"/>
          <w:lang w:val="kk-KZ"/>
        </w:rPr>
        <w:t>Баршаға қолжетімді сапалы білім: Ұлттық баяндама. – Аст</w:t>
      </w:r>
      <w:r w:rsidR="002548CD">
        <w:rPr>
          <w:rFonts w:ascii="Times New Roman" w:eastAsia="Times New Roman" w:hAnsi="Times New Roman" w:cs="Times New Roman"/>
          <w:sz w:val="24"/>
          <w:szCs w:val="24"/>
          <w:lang w:val="kk-KZ"/>
        </w:rPr>
        <w:t xml:space="preserve">ана: Ұлттық білім беру деректер орталығы, 2023. – </w:t>
      </w:r>
      <w:r w:rsidR="00797C66" w:rsidRPr="00017185">
        <w:rPr>
          <w:rFonts w:ascii="Times New Roman" w:eastAsia="Times New Roman" w:hAnsi="Times New Roman" w:cs="Times New Roman"/>
          <w:sz w:val="24"/>
          <w:szCs w:val="24"/>
          <w:lang w:val="kk-KZ"/>
        </w:rPr>
        <w:t>URL: https://www.gov.kz/memleket/entities/sci/press/article/details/135519?lang=kk (қол жеткізілген күні: 10.05.2025).</w:t>
      </w:r>
    </w:p>
    <w:p w14:paraId="000B7CCE" w14:textId="77777777" w:rsidR="00797C66" w:rsidRPr="00797C66" w:rsidRDefault="00797C66" w:rsidP="00797C66">
      <w:pPr>
        <w:spacing w:line="240" w:lineRule="auto"/>
        <w:ind w:firstLine="709"/>
        <w:jc w:val="both"/>
        <w:rPr>
          <w:rFonts w:ascii="Times New Roman" w:eastAsia="Times New Roman" w:hAnsi="Times New Roman" w:cs="Times New Roman"/>
          <w:sz w:val="24"/>
          <w:szCs w:val="24"/>
          <w:lang w:val="kk-KZ"/>
        </w:rPr>
      </w:pPr>
    </w:p>
    <w:p w14:paraId="79B60E65" w14:textId="4761B998" w:rsidR="00797C66" w:rsidRPr="00017185" w:rsidRDefault="00017185" w:rsidP="0001718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797C66" w:rsidRPr="00017185">
        <w:rPr>
          <w:rFonts w:ascii="Times New Roman" w:eastAsia="Times New Roman" w:hAnsi="Times New Roman" w:cs="Times New Roman"/>
          <w:sz w:val="24"/>
          <w:szCs w:val="24"/>
          <w:lang w:val="kk-KZ"/>
        </w:rPr>
        <w:t>ICILS-2018 халықаралық зерттеуі. – URL: https://taldau.edu.kz/ru/int_rezultaty/icils/2018 (қол жеткізілген күні: 10.05.2025).</w:t>
      </w:r>
    </w:p>
    <w:p w14:paraId="0C305590" w14:textId="1763007A" w:rsidR="00797C66" w:rsidRPr="00017185" w:rsidRDefault="00017185" w:rsidP="00017185">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3</w:t>
      </w:r>
      <w:r w:rsidR="002548CD">
        <w:rPr>
          <w:rFonts w:ascii="Times New Roman" w:eastAsia="Times New Roman" w:hAnsi="Times New Roman" w:cs="Times New Roman"/>
          <w:sz w:val="24"/>
          <w:szCs w:val="24"/>
          <w:lang w:val="kk-KZ"/>
        </w:rPr>
        <w:t xml:space="preserve"> </w:t>
      </w:r>
      <w:proofErr w:type="spellStart"/>
      <w:r w:rsidR="00797C66" w:rsidRPr="00017185">
        <w:rPr>
          <w:rFonts w:ascii="Times New Roman" w:eastAsia="Times New Roman" w:hAnsi="Times New Roman" w:cs="Times New Roman"/>
          <w:sz w:val="24"/>
          <w:szCs w:val="24"/>
          <w:lang w:val="en-US"/>
        </w:rPr>
        <w:t>Luckin</w:t>
      </w:r>
      <w:proofErr w:type="spellEnd"/>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R</w:t>
      </w:r>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Holmes</w:t>
      </w:r>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W</w:t>
      </w:r>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Griffiths</w:t>
      </w:r>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M</w:t>
      </w:r>
      <w:r w:rsidR="00797C66" w:rsidRPr="00017185">
        <w:rPr>
          <w:rFonts w:ascii="Times New Roman" w:eastAsia="Times New Roman" w:hAnsi="Times New Roman" w:cs="Times New Roman"/>
          <w:sz w:val="24"/>
          <w:szCs w:val="24"/>
          <w:lang w:val="ru-RU"/>
        </w:rPr>
        <w:t xml:space="preserve">., </w:t>
      </w:r>
      <w:proofErr w:type="spellStart"/>
      <w:r w:rsidR="00797C66" w:rsidRPr="00017185">
        <w:rPr>
          <w:rFonts w:ascii="Times New Roman" w:eastAsia="Times New Roman" w:hAnsi="Times New Roman" w:cs="Times New Roman"/>
          <w:sz w:val="24"/>
          <w:szCs w:val="24"/>
          <w:lang w:val="en-US"/>
        </w:rPr>
        <w:t>Forcier</w:t>
      </w:r>
      <w:proofErr w:type="spellEnd"/>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L</w:t>
      </w:r>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B</w:t>
      </w:r>
      <w:r w:rsidR="00797C66" w:rsidRPr="00017185">
        <w:rPr>
          <w:rFonts w:ascii="Times New Roman" w:eastAsia="Times New Roman" w:hAnsi="Times New Roman" w:cs="Times New Roman"/>
          <w:sz w:val="24"/>
          <w:szCs w:val="24"/>
          <w:lang w:val="ru-RU"/>
        </w:rPr>
        <w:t xml:space="preserve">. Искусственный интеллект и жизнь преподавателя: будущее преподавания и технологий в обучении. – М.: </w:t>
      </w:r>
      <w:proofErr w:type="spellStart"/>
      <w:r w:rsidR="00797C66" w:rsidRPr="00017185">
        <w:rPr>
          <w:rFonts w:ascii="Times New Roman" w:eastAsia="Times New Roman" w:hAnsi="Times New Roman" w:cs="Times New Roman"/>
          <w:sz w:val="24"/>
          <w:szCs w:val="24"/>
          <w:lang w:val="en-US"/>
        </w:rPr>
        <w:t>EdTech</w:t>
      </w:r>
      <w:proofErr w:type="spellEnd"/>
      <w:r w:rsidR="00797C66" w:rsidRPr="00017185">
        <w:rPr>
          <w:rFonts w:ascii="Times New Roman" w:eastAsia="Times New Roman" w:hAnsi="Times New Roman" w:cs="Times New Roman"/>
          <w:sz w:val="24"/>
          <w:szCs w:val="24"/>
          <w:lang w:val="ru-RU"/>
        </w:rPr>
        <w:t xml:space="preserve"> </w:t>
      </w:r>
      <w:r w:rsidR="00797C66" w:rsidRPr="00017185">
        <w:rPr>
          <w:rFonts w:ascii="Times New Roman" w:eastAsia="Times New Roman" w:hAnsi="Times New Roman" w:cs="Times New Roman"/>
          <w:sz w:val="24"/>
          <w:szCs w:val="24"/>
          <w:lang w:val="en-US"/>
        </w:rPr>
        <w:t>Hub</w:t>
      </w:r>
      <w:r w:rsidR="00797C66" w:rsidRPr="00017185">
        <w:rPr>
          <w:rFonts w:ascii="Times New Roman" w:eastAsia="Times New Roman" w:hAnsi="Times New Roman" w:cs="Times New Roman"/>
          <w:sz w:val="24"/>
          <w:szCs w:val="24"/>
          <w:lang w:val="ru-RU"/>
        </w:rPr>
        <w:t>, 2016. – 48 с.</w:t>
      </w:r>
    </w:p>
    <w:p w14:paraId="3C381863" w14:textId="4C15FDAB" w:rsidR="00797C66" w:rsidRPr="00017185" w:rsidRDefault="00017185" w:rsidP="00017185">
      <w:pPr>
        <w:spacing w:line="240" w:lineRule="auto"/>
        <w:jc w:val="both"/>
        <w:rPr>
          <w:rFonts w:ascii="Times New Roman" w:eastAsia="Times New Roman" w:hAnsi="Times New Roman" w:cs="Times New Roman"/>
          <w:sz w:val="24"/>
          <w:szCs w:val="24"/>
          <w:lang w:val="en-US"/>
        </w:rPr>
      </w:pPr>
      <w:r w:rsidRPr="00017185">
        <w:rPr>
          <w:rFonts w:ascii="Times New Roman" w:eastAsia="Times New Roman" w:hAnsi="Times New Roman" w:cs="Times New Roman"/>
          <w:sz w:val="24"/>
          <w:szCs w:val="24"/>
          <w:lang w:val="en-US"/>
        </w:rPr>
        <w:t>4</w:t>
      </w:r>
      <w:r w:rsidR="002548CD">
        <w:rPr>
          <w:rFonts w:ascii="Times New Roman" w:eastAsia="Times New Roman" w:hAnsi="Times New Roman" w:cs="Times New Roman"/>
          <w:sz w:val="24"/>
          <w:szCs w:val="24"/>
          <w:lang w:val="kk-KZ"/>
        </w:rPr>
        <w:t xml:space="preserve"> </w:t>
      </w:r>
      <w:r w:rsidR="00797C66" w:rsidRPr="00017185">
        <w:rPr>
          <w:rFonts w:ascii="Times New Roman" w:eastAsia="Times New Roman" w:hAnsi="Times New Roman" w:cs="Times New Roman"/>
          <w:sz w:val="24"/>
          <w:szCs w:val="24"/>
          <w:lang w:val="en-US"/>
        </w:rPr>
        <w:t xml:space="preserve">Baker, T., Smith, L. </w:t>
      </w:r>
      <w:proofErr w:type="spellStart"/>
      <w:r w:rsidR="00797C66" w:rsidRPr="00017185">
        <w:rPr>
          <w:rFonts w:ascii="Times New Roman" w:eastAsia="Times New Roman" w:hAnsi="Times New Roman" w:cs="Times New Roman"/>
          <w:sz w:val="24"/>
          <w:szCs w:val="24"/>
          <w:lang w:val="en-US"/>
        </w:rPr>
        <w:t>Educ</w:t>
      </w:r>
      <w:proofErr w:type="spellEnd"/>
      <w:r w:rsidR="00797C66" w:rsidRPr="00017185">
        <w:rPr>
          <w:rFonts w:ascii="Times New Roman" w:eastAsia="Times New Roman" w:hAnsi="Times New Roman" w:cs="Times New Roman"/>
          <w:sz w:val="24"/>
          <w:szCs w:val="24"/>
          <w:lang w:val="en-US"/>
        </w:rPr>
        <w:t>-AI-</w:t>
      </w:r>
      <w:proofErr w:type="spellStart"/>
      <w:r w:rsidR="00797C66" w:rsidRPr="00017185">
        <w:rPr>
          <w:rFonts w:ascii="Times New Roman" w:eastAsia="Times New Roman" w:hAnsi="Times New Roman" w:cs="Times New Roman"/>
          <w:sz w:val="24"/>
          <w:szCs w:val="24"/>
          <w:lang w:val="en-US"/>
        </w:rPr>
        <w:t>tion</w:t>
      </w:r>
      <w:proofErr w:type="spellEnd"/>
      <w:r w:rsidR="00797C66" w:rsidRPr="00017185">
        <w:rPr>
          <w:rFonts w:ascii="Times New Roman" w:eastAsia="Times New Roman" w:hAnsi="Times New Roman" w:cs="Times New Roman"/>
          <w:sz w:val="24"/>
          <w:szCs w:val="24"/>
          <w:lang w:val="en-US"/>
        </w:rPr>
        <w:t xml:space="preserve"> Rebooted? Exploring the Future of Artificial Intelligence in Schools. – London: </w:t>
      </w:r>
      <w:proofErr w:type="spellStart"/>
      <w:r w:rsidR="00797C66" w:rsidRPr="00017185">
        <w:rPr>
          <w:rFonts w:ascii="Times New Roman" w:eastAsia="Times New Roman" w:hAnsi="Times New Roman" w:cs="Times New Roman"/>
          <w:sz w:val="24"/>
          <w:szCs w:val="24"/>
          <w:lang w:val="en-US"/>
        </w:rPr>
        <w:t>Nesta</w:t>
      </w:r>
      <w:proofErr w:type="spellEnd"/>
      <w:r w:rsidR="00797C66" w:rsidRPr="00017185">
        <w:rPr>
          <w:rFonts w:ascii="Times New Roman" w:eastAsia="Times New Roman" w:hAnsi="Times New Roman" w:cs="Times New Roman"/>
          <w:sz w:val="24"/>
          <w:szCs w:val="24"/>
          <w:lang w:val="en-US"/>
        </w:rPr>
        <w:t>, 2019. – 48 p. URL: https://www.nesta.org.uk/report/education-rebooted/ (</w:t>
      </w:r>
      <w:proofErr w:type="spellStart"/>
      <w:r w:rsidR="00797C66" w:rsidRPr="00017185">
        <w:rPr>
          <w:rFonts w:ascii="Times New Roman" w:eastAsia="Times New Roman" w:hAnsi="Times New Roman" w:cs="Times New Roman"/>
          <w:sz w:val="24"/>
          <w:szCs w:val="24"/>
          <w:lang w:val="en-US"/>
        </w:rPr>
        <w:t>қол</w:t>
      </w:r>
      <w:proofErr w:type="spellEnd"/>
      <w:r w:rsidR="00797C66" w:rsidRPr="00017185">
        <w:rPr>
          <w:rFonts w:ascii="Times New Roman" w:eastAsia="Times New Roman" w:hAnsi="Times New Roman" w:cs="Times New Roman"/>
          <w:sz w:val="24"/>
          <w:szCs w:val="24"/>
          <w:lang w:val="en-US"/>
        </w:rPr>
        <w:t xml:space="preserve"> </w:t>
      </w:r>
      <w:proofErr w:type="spellStart"/>
      <w:r w:rsidR="00797C66" w:rsidRPr="00017185">
        <w:rPr>
          <w:rFonts w:ascii="Times New Roman" w:eastAsia="Times New Roman" w:hAnsi="Times New Roman" w:cs="Times New Roman"/>
          <w:sz w:val="24"/>
          <w:szCs w:val="24"/>
          <w:lang w:val="en-US"/>
        </w:rPr>
        <w:t>жеткізілген</w:t>
      </w:r>
      <w:proofErr w:type="spellEnd"/>
      <w:r w:rsidR="00797C66" w:rsidRPr="00017185">
        <w:rPr>
          <w:rFonts w:ascii="Times New Roman" w:eastAsia="Times New Roman" w:hAnsi="Times New Roman" w:cs="Times New Roman"/>
          <w:sz w:val="24"/>
          <w:szCs w:val="24"/>
          <w:lang w:val="en-US"/>
        </w:rPr>
        <w:t xml:space="preserve"> </w:t>
      </w:r>
      <w:proofErr w:type="spellStart"/>
      <w:r w:rsidR="00797C66" w:rsidRPr="00017185">
        <w:rPr>
          <w:rFonts w:ascii="Times New Roman" w:eastAsia="Times New Roman" w:hAnsi="Times New Roman" w:cs="Times New Roman"/>
          <w:sz w:val="24"/>
          <w:szCs w:val="24"/>
          <w:lang w:val="en-US"/>
        </w:rPr>
        <w:t>күні</w:t>
      </w:r>
      <w:proofErr w:type="spellEnd"/>
      <w:r w:rsidR="00797C66" w:rsidRPr="00017185">
        <w:rPr>
          <w:rFonts w:ascii="Times New Roman" w:eastAsia="Times New Roman" w:hAnsi="Times New Roman" w:cs="Times New Roman"/>
          <w:sz w:val="24"/>
          <w:szCs w:val="24"/>
          <w:lang w:val="en-US"/>
        </w:rPr>
        <w:t>: 10.05.2025).</w:t>
      </w:r>
    </w:p>
    <w:p w14:paraId="2936842D" w14:textId="02B16F8D" w:rsidR="00797C66" w:rsidRPr="002548CD" w:rsidRDefault="002548CD" w:rsidP="002548CD">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5 </w:t>
      </w:r>
      <w:r w:rsidR="00797C66" w:rsidRPr="002548CD">
        <w:rPr>
          <w:rFonts w:ascii="Times New Roman" w:eastAsia="Times New Roman" w:hAnsi="Times New Roman" w:cs="Times New Roman"/>
          <w:sz w:val="24"/>
          <w:szCs w:val="24"/>
          <w:lang w:val="en-US"/>
        </w:rPr>
        <w:t>Mishra, P., Koehler, M. J. Technological Pedagogical Content Knowledge: A Framework for Teacher Knowledge // Teachers College Record. – 2006. – Vol. 108(6). – P. 1017–1054.</w:t>
      </w:r>
    </w:p>
    <w:p w14:paraId="4BD67817" w14:textId="5B73B6E4" w:rsidR="00797C66" w:rsidRPr="002548CD" w:rsidRDefault="002548CD" w:rsidP="002548CD">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6 </w:t>
      </w:r>
      <w:proofErr w:type="spellStart"/>
      <w:r w:rsidR="00797C66" w:rsidRPr="002548CD">
        <w:rPr>
          <w:rFonts w:ascii="Times New Roman" w:eastAsia="Times New Roman" w:hAnsi="Times New Roman" w:cs="Times New Roman"/>
          <w:sz w:val="24"/>
          <w:szCs w:val="24"/>
          <w:lang w:val="en-US"/>
        </w:rPr>
        <w:t>Қазақстан</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Республикасы</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Үкіметінің</w:t>
      </w:r>
      <w:proofErr w:type="spellEnd"/>
      <w:r w:rsidR="00797C66" w:rsidRPr="002548CD">
        <w:rPr>
          <w:rFonts w:ascii="Times New Roman" w:eastAsia="Times New Roman" w:hAnsi="Times New Roman" w:cs="Times New Roman"/>
          <w:sz w:val="24"/>
          <w:szCs w:val="24"/>
          <w:lang w:val="en-US"/>
        </w:rPr>
        <w:t xml:space="preserve"> 2024 </w:t>
      </w:r>
      <w:proofErr w:type="spellStart"/>
      <w:r w:rsidR="00797C66" w:rsidRPr="002548CD">
        <w:rPr>
          <w:rFonts w:ascii="Times New Roman" w:eastAsia="Times New Roman" w:hAnsi="Times New Roman" w:cs="Times New Roman"/>
          <w:sz w:val="24"/>
          <w:szCs w:val="24"/>
          <w:lang w:val="en-US"/>
        </w:rPr>
        <w:t>жылғы</w:t>
      </w:r>
      <w:proofErr w:type="spellEnd"/>
      <w:r w:rsidR="00797C66" w:rsidRPr="002548CD">
        <w:rPr>
          <w:rFonts w:ascii="Times New Roman" w:eastAsia="Times New Roman" w:hAnsi="Times New Roman" w:cs="Times New Roman"/>
          <w:sz w:val="24"/>
          <w:szCs w:val="24"/>
          <w:lang w:val="en-US"/>
        </w:rPr>
        <w:t xml:space="preserve"> 24 </w:t>
      </w:r>
      <w:proofErr w:type="spellStart"/>
      <w:r w:rsidR="00797C66" w:rsidRPr="002548CD">
        <w:rPr>
          <w:rFonts w:ascii="Times New Roman" w:eastAsia="Times New Roman" w:hAnsi="Times New Roman" w:cs="Times New Roman"/>
          <w:sz w:val="24"/>
          <w:szCs w:val="24"/>
          <w:lang w:val="en-US"/>
        </w:rPr>
        <w:t>шілдедегі</w:t>
      </w:r>
      <w:proofErr w:type="spellEnd"/>
      <w:r w:rsidR="00797C66" w:rsidRPr="002548CD">
        <w:rPr>
          <w:rFonts w:ascii="Times New Roman" w:eastAsia="Times New Roman" w:hAnsi="Times New Roman" w:cs="Times New Roman"/>
          <w:sz w:val="24"/>
          <w:szCs w:val="24"/>
          <w:lang w:val="en-US"/>
        </w:rPr>
        <w:t xml:space="preserve"> № 592 </w:t>
      </w:r>
      <w:proofErr w:type="spellStart"/>
      <w:r w:rsidR="00797C66" w:rsidRPr="002548CD">
        <w:rPr>
          <w:rFonts w:ascii="Times New Roman" w:eastAsia="Times New Roman" w:hAnsi="Times New Roman" w:cs="Times New Roman"/>
          <w:sz w:val="24"/>
          <w:szCs w:val="24"/>
          <w:lang w:val="en-US"/>
        </w:rPr>
        <w:t>қаулысы</w:t>
      </w:r>
      <w:proofErr w:type="spellEnd"/>
      <w:r w:rsidR="00797C66" w:rsidRPr="002548CD">
        <w:rPr>
          <w:rFonts w:ascii="Times New Roman" w:eastAsia="Times New Roman" w:hAnsi="Times New Roman" w:cs="Times New Roman"/>
          <w:sz w:val="24"/>
          <w:szCs w:val="24"/>
          <w:lang w:val="en-US"/>
        </w:rPr>
        <w:t xml:space="preserve">. 2024–2029 </w:t>
      </w:r>
      <w:proofErr w:type="spellStart"/>
      <w:r w:rsidR="00797C66" w:rsidRPr="002548CD">
        <w:rPr>
          <w:rFonts w:ascii="Times New Roman" w:eastAsia="Times New Roman" w:hAnsi="Times New Roman" w:cs="Times New Roman"/>
          <w:sz w:val="24"/>
          <w:szCs w:val="24"/>
          <w:lang w:val="en-US"/>
        </w:rPr>
        <w:t>жылдарға</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арналған</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жасанды</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интеллектті</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дамыту</w:t>
      </w:r>
      <w:proofErr w:type="spellEnd"/>
      <w:r>
        <w:rPr>
          <w:rFonts w:ascii="Times New Roman" w:eastAsia="Times New Roman" w:hAnsi="Times New Roman" w:cs="Times New Roman"/>
          <w:sz w:val="24"/>
          <w:szCs w:val="24"/>
          <w:lang w:val="kk-KZ"/>
        </w:rPr>
        <w:t>ға арналған</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тұжырымдама</w:t>
      </w:r>
      <w:proofErr w:type="spellEnd"/>
      <w:r w:rsidR="00797C66" w:rsidRPr="002548CD">
        <w:rPr>
          <w:rFonts w:ascii="Times New Roman" w:eastAsia="Times New Roman" w:hAnsi="Times New Roman" w:cs="Times New Roman"/>
          <w:sz w:val="24"/>
          <w:szCs w:val="24"/>
          <w:lang w:val="en-US"/>
        </w:rPr>
        <w:t>. – URL: https://adilet.zan.kz/kaz/docs/P2400000592 (</w:t>
      </w:r>
      <w:proofErr w:type="spellStart"/>
      <w:r w:rsidR="00797C66" w:rsidRPr="002548CD">
        <w:rPr>
          <w:rFonts w:ascii="Times New Roman" w:eastAsia="Times New Roman" w:hAnsi="Times New Roman" w:cs="Times New Roman"/>
          <w:sz w:val="24"/>
          <w:szCs w:val="24"/>
          <w:lang w:val="en-US"/>
        </w:rPr>
        <w:t>қол</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жеткізілген</w:t>
      </w:r>
      <w:proofErr w:type="spellEnd"/>
      <w:r w:rsidR="00797C66" w:rsidRPr="002548CD">
        <w:rPr>
          <w:rFonts w:ascii="Times New Roman" w:eastAsia="Times New Roman" w:hAnsi="Times New Roman" w:cs="Times New Roman"/>
          <w:sz w:val="24"/>
          <w:szCs w:val="24"/>
          <w:lang w:val="en-US"/>
        </w:rPr>
        <w:t xml:space="preserve"> </w:t>
      </w:r>
      <w:proofErr w:type="spellStart"/>
      <w:r w:rsidR="00797C66" w:rsidRPr="002548CD">
        <w:rPr>
          <w:rFonts w:ascii="Times New Roman" w:eastAsia="Times New Roman" w:hAnsi="Times New Roman" w:cs="Times New Roman"/>
          <w:sz w:val="24"/>
          <w:szCs w:val="24"/>
          <w:lang w:val="en-US"/>
        </w:rPr>
        <w:t>күні</w:t>
      </w:r>
      <w:proofErr w:type="spellEnd"/>
      <w:r w:rsidR="00797C66" w:rsidRPr="002548CD">
        <w:rPr>
          <w:rFonts w:ascii="Times New Roman" w:eastAsia="Times New Roman" w:hAnsi="Times New Roman" w:cs="Times New Roman"/>
          <w:sz w:val="24"/>
          <w:szCs w:val="24"/>
          <w:lang w:val="en-US"/>
        </w:rPr>
        <w:t>: 10.05.2025).</w:t>
      </w:r>
    </w:p>
    <w:p w14:paraId="4FBE9E8C" w14:textId="7299BA68" w:rsidR="00EB4722" w:rsidRDefault="00EB4722" w:rsidP="006E49AC">
      <w:pPr>
        <w:spacing w:line="240" w:lineRule="auto"/>
        <w:ind w:firstLine="709"/>
        <w:jc w:val="both"/>
        <w:rPr>
          <w:rFonts w:ascii="Times New Roman" w:eastAsia="Times New Roman" w:hAnsi="Times New Roman" w:cs="Times New Roman"/>
          <w:sz w:val="24"/>
          <w:szCs w:val="24"/>
          <w:lang w:val="kk-KZ"/>
        </w:rPr>
      </w:pPr>
    </w:p>
    <w:p w14:paraId="72B4B4E9" w14:textId="68012636" w:rsidR="00821C4D" w:rsidRPr="000D2926" w:rsidRDefault="00821C4D" w:rsidP="00821C4D">
      <w:pPr>
        <w:spacing w:line="240" w:lineRule="auto"/>
        <w:jc w:val="center"/>
        <w:rPr>
          <w:rFonts w:ascii="Times New Roman" w:hAnsi="Times New Roman" w:cs="Times New Roman"/>
          <w:b/>
          <w:sz w:val="24"/>
          <w:szCs w:val="24"/>
          <w:lang w:val="en-US"/>
        </w:rPr>
      </w:pPr>
      <w:r w:rsidRPr="000D2926">
        <w:rPr>
          <w:rFonts w:ascii="Times New Roman" w:hAnsi="Times New Roman" w:cs="Times New Roman"/>
          <w:b/>
          <w:sz w:val="24"/>
          <w:szCs w:val="24"/>
          <w:lang w:val="en-US"/>
        </w:rPr>
        <w:t>REFERENCES</w:t>
      </w:r>
    </w:p>
    <w:p w14:paraId="331C0B29" w14:textId="77777777"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1 Barşağa qoljetimdi sapaly bilim: Ulttıq bayandama – Astana: Ulttıq bilim beru derekter ortalyğy, 2023 – URL: [https://www.gov.kz/memleket/entities/sci/press/article/details/135519?lang=kk](https://www.gov.kz/memleket/entities/sci/press/article/details/135519?lang=kk) (qol jetkizilgen küni: 10.05.2025)</w:t>
      </w:r>
    </w:p>
    <w:p w14:paraId="4B8DF67D" w14:textId="44B5CFC5"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2 ICILS-2018 halıqaralıq zerttewi – URL: [https://taldau.edu.kz/ru/int\_rezultaty/icils/2018]</w:t>
      </w:r>
      <w:r w:rsidR="00620CD5">
        <w:rPr>
          <w:rFonts w:ascii="Times New Roman" w:hAnsi="Times New Roman" w:cs="Times New Roman"/>
          <w:sz w:val="24"/>
          <w:szCs w:val="24"/>
          <w:lang w:val="kk-KZ"/>
        </w:rPr>
        <w:t xml:space="preserve"> </w:t>
      </w:r>
      <w:r w:rsidRPr="000F36DB">
        <w:rPr>
          <w:rFonts w:ascii="Times New Roman" w:hAnsi="Times New Roman" w:cs="Times New Roman"/>
          <w:sz w:val="24"/>
          <w:szCs w:val="24"/>
          <w:lang w:val="kk-KZ"/>
        </w:rPr>
        <w:t>(https://taldau.edu.kz/ru/int_rezultaty/icils/2018) (qol jetkizilgen küni: 10.05.2025)</w:t>
      </w:r>
    </w:p>
    <w:p w14:paraId="500F77F0" w14:textId="6C4953F3"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3 Luckin, R., Holmes,</w:t>
      </w:r>
      <w:r w:rsidR="00866016">
        <w:rPr>
          <w:rFonts w:ascii="Times New Roman" w:hAnsi="Times New Roman" w:cs="Times New Roman"/>
          <w:sz w:val="24"/>
          <w:szCs w:val="24"/>
          <w:lang w:val="kk-KZ"/>
        </w:rPr>
        <w:t xml:space="preserve"> W., Griffiths, M., Forcier, L.</w:t>
      </w:r>
      <w:r w:rsidRPr="000F36DB">
        <w:rPr>
          <w:rFonts w:ascii="Times New Roman" w:hAnsi="Times New Roman" w:cs="Times New Roman"/>
          <w:sz w:val="24"/>
          <w:szCs w:val="24"/>
          <w:lang w:val="kk-KZ"/>
        </w:rPr>
        <w:t>B. Iskusstvennyy in</w:t>
      </w:r>
      <w:r w:rsidR="00866016">
        <w:rPr>
          <w:rFonts w:ascii="Times New Roman" w:hAnsi="Times New Roman" w:cs="Times New Roman"/>
          <w:sz w:val="24"/>
          <w:szCs w:val="24"/>
          <w:lang w:val="kk-KZ"/>
        </w:rPr>
        <w:t xml:space="preserve">tellekt i jiznʹ prepodavatelya: </w:t>
      </w:r>
      <w:r w:rsidRPr="000F36DB">
        <w:rPr>
          <w:rFonts w:ascii="Times New Roman" w:hAnsi="Times New Roman" w:cs="Times New Roman"/>
          <w:sz w:val="24"/>
          <w:szCs w:val="24"/>
          <w:lang w:val="kk-KZ"/>
        </w:rPr>
        <w:t>buduşee prepodavaniy</w:t>
      </w:r>
      <w:r w:rsidR="00866016">
        <w:rPr>
          <w:rFonts w:ascii="Times New Roman" w:hAnsi="Times New Roman" w:cs="Times New Roman"/>
          <w:sz w:val="24"/>
          <w:szCs w:val="24"/>
          <w:lang w:val="kk-KZ"/>
        </w:rPr>
        <w:t>a i tehnologiy v obuçenii – M.:EdTech Hub, 2016</w:t>
      </w:r>
      <w:r w:rsidRPr="000F36DB">
        <w:rPr>
          <w:rFonts w:ascii="Times New Roman" w:hAnsi="Times New Roman" w:cs="Times New Roman"/>
          <w:sz w:val="24"/>
          <w:szCs w:val="24"/>
          <w:lang w:val="kk-KZ"/>
        </w:rPr>
        <w:t>– 48 s</w:t>
      </w:r>
    </w:p>
    <w:p w14:paraId="4E898F47" w14:textId="77777777"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4 Baker, T., Smith, L. Educ-AI-tion Rebooted? Exploring the Future of Artificial Intelligence in Schools – London: Nesta, 2019 – 48 p. URL: [https://www.nesta.org.uk/report/education-rebooted/](https://www.nesta.org.uk/report/education-rebooted/) (qol jetkizilgen küni: 10.05.2025)</w:t>
      </w:r>
    </w:p>
    <w:p w14:paraId="5AB2B2CC" w14:textId="61D64B5F"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5 Mishra, P., Koehler, M.J. Technological Pedagogical Content Knowledge: A Framework for Teacher Knowledge // Teachers College Record – 2006 – Vol. 108(6) – P. 1017–1054</w:t>
      </w:r>
    </w:p>
    <w:p w14:paraId="5D3AA0D4" w14:textId="77777777" w:rsidR="000F36DB" w:rsidRPr="000F36DB" w:rsidRDefault="000F36DB" w:rsidP="000F36DB">
      <w:pPr>
        <w:spacing w:line="240" w:lineRule="auto"/>
        <w:contextualSpacing/>
        <w:jc w:val="both"/>
        <w:rPr>
          <w:rFonts w:ascii="Times New Roman" w:hAnsi="Times New Roman" w:cs="Times New Roman"/>
          <w:sz w:val="24"/>
          <w:szCs w:val="24"/>
          <w:lang w:val="kk-KZ"/>
        </w:rPr>
      </w:pPr>
      <w:r w:rsidRPr="000F36DB">
        <w:rPr>
          <w:rFonts w:ascii="Times New Roman" w:hAnsi="Times New Roman" w:cs="Times New Roman"/>
          <w:sz w:val="24"/>
          <w:szCs w:val="24"/>
          <w:lang w:val="kk-KZ"/>
        </w:rPr>
        <w:t>6 Qazaqstan Respýblıkasy Ükımetiniñ 2024 jylğı 24 şildedegi № 592 qaulysy. 2024–2029 jıldarğa arnalğan jasandı intellektti damıtwğa arnalğan tújırımdama – URL: [https://adilet.zan.kz/kaz/docs/P2400000592](https://adilet.zan.kz/kaz/docs/P2400000592) (qol jetkizilgen küni: 10.05.2025)</w:t>
      </w:r>
    </w:p>
    <w:p w14:paraId="2D38C6F3" w14:textId="77777777" w:rsidR="000F36DB" w:rsidRPr="000F36DB" w:rsidRDefault="000F36DB" w:rsidP="000F36DB">
      <w:pPr>
        <w:spacing w:line="240" w:lineRule="auto"/>
        <w:contextualSpacing/>
        <w:jc w:val="both"/>
        <w:rPr>
          <w:rFonts w:ascii="Times New Roman" w:hAnsi="Times New Roman" w:cs="Times New Roman"/>
          <w:sz w:val="24"/>
          <w:szCs w:val="24"/>
          <w:lang w:val="kk-KZ"/>
        </w:rPr>
      </w:pPr>
    </w:p>
    <w:p w14:paraId="76351B43" w14:textId="5E80283C" w:rsidR="000F36DB" w:rsidRPr="000F36DB" w:rsidRDefault="000F36DB" w:rsidP="000F36DB">
      <w:pPr>
        <w:spacing w:line="240" w:lineRule="auto"/>
        <w:contextualSpacing/>
        <w:jc w:val="both"/>
        <w:rPr>
          <w:rFonts w:ascii="Times New Roman" w:hAnsi="Times New Roman" w:cs="Times New Roman"/>
          <w:sz w:val="24"/>
          <w:szCs w:val="24"/>
          <w:lang w:val="kk-KZ"/>
        </w:rPr>
      </w:pPr>
    </w:p>
    <w:p w14:paraId="279C0D32" w14:textId="494D1FB0" w:rsidR="00EB4722" w:rsidRPr="006E49AC" w:rsidRDefault="00EB4722" w:rsidP="00EB4722">
      <w:pPr>
        <w:spacing w:line="240" w:lineRule="auto"/>
        <w:ind w:firstLine="709"/>
        <w:jc w:val="center"/>
        <w:rPr>
          <w:rFonts w:ascii="Times New Roman" w:eastAsia="Times New Roman" w:hAnsi="Times New Roman" w:cs="Times New Roman"/>
          <w:sz w:val="24"/>
          <w:szCs w:val="24"/>
          <w:lang w:val="kk-KZ"/>
        </w:rPr>
      </w:pPr>
      <w:r w:rsidRPr="006E49AC">
        <w:rPr>
          <w:rFonts w:ascii="Times New Roman" w:eastAsia="Times New Roman" w:hAnsi="Times New Roman" w:cs="Times New Roman"/>
          <w:sz w:val="24"/>
          <w:szCs w:val="24"/>
          <w:lang w:val="kk-KZ"/>
        </w:rPr>
        <w:t>Касенова Альбина Ба</w:t>
      </w:r>
      <w:r>
        <w:rPr>
          <w:rFonts w:ascii="Times New Roman" w:eastAsia="Times New Roman" w:hAnsi="Times New Roman" w:cs="Times New Roman"/>
          <w:sz w:val="24"/>
          <w:szCs w:val="24"/>
          <w:lang w:val="kk-KZ"/>
        </w:rPr>
        <w:t>кытбековна¹,</w:t>
      </w:r>
      <w:r w:rsidRPr="006E49AC">
        <w:rPr>
          <w:rFonts w:ascii="Times New Roman" w:eastAsia="Times New Roman" w:hAnsi="Times New Roman" w:cs="Times New Roman"/>
          <w:sz w:val="24"/>
          <w:szCs w:val="24"/>
          <w:lang w:val="kk-KZ"/>
        </w:rPr>
        <w:t xml:space="preserve"> Т</w:t>
      </w:r>
      <w:r>
        <w:rPr>
          <w:rFonts w:ascii="Times New Roman" w:eastAsia="Times New Roman" w:hAnsi="Times New Roman" w:cs="Times New Roman"/>
          <w:sz w:val="24"/>
          <w:szCs w:val="24"/>
          <w:lang w:val="kk-KZ"/>
        </w:rPr>
        <w:t>у</w:t>
      </w:r>
      <w:r w:rsidRPr="006E49AC">
        <w:rPr>
          <w:rFonts w:ascii="Times New Roman" w:eastAsia="Times New Roman" w:hAnsi="Times New Roman" w:cs="Times New Roman"/>
          <w:sz w:val="24"/>
          <w:szCs w:val="24"/>
          <w:lang w:val="kk-KZ"/>
        </w:rPr>
        <w:t>рс</w:t>
      </w:r>
      <w:r>
        <w:rPr>
          <w:rFonts w:ascii="Times New Roman" w:eastAsia="Times New Roman" w:hAnsi="Times New Roman" w:cs="Times New Roman"/>
          <w:sz w:val="24"/>
          <w:szCs w:val="24"/>
          <w:lang w:val="kk-KZ"/>
        </w:rPr>
        <w:t>у</w:t>
      </w:r>
      <w:r w:rsidRPr="006E49AC">
        <w:rPr>
          <w:rFonts w:ascii="Times New Roman" w:eastAsia="Times New Roman" w:hAnsi="Times New Roman" w:cs="Times New Roman"/>
          <w:sz w:val="24"/>
          <w:szCs w:val="24"/>
          <w:lang w:val="kk-KZ"/>
        </w:rPr>
        <w:t>нбеков Алмаз Жомарт</w:t>
      </w:r>
      <w:r>
        <w:rPr>
          <w:rFonts w:ascii="Times New Roman" w:eastAsia="Times New Roman" w:hAnsi="Times New Roman" w:cs="Times New Roman"/>
          <w:sz w:val="24"/>
          <w:szCs w:val="24"/>
          <w:lang w:val="kk-KZ"/>
        </w:rPr>
        <w:t>у</w:t>
      </w:r>
      <w:r w:rsidRPr="006E49AC">
        <w:rPr>
          <w:rFonts w:ascii="Times New Roman" w:eastAsia="Times New Roman" w:hAnsi="Times New Roman" w:cs="Times New Roman"/>
          <w:sz w:val="24"/>
          <w:szCs w:val="24"/>
          <w:lang w:val="kk-KZ"/>
        </w:rPr>
        <w:t>лы</w:t>
      </w:r>
      <w:r>
        <w:rPr>
          <w:rFonts w:ascii="Times New Roman" w:eastAsia="Times New Roman" w:hAnsi="Times New Roman" w:cs="Times New Roman"/>
          <w:sz w:val="24"/>
          <w:szCs w:val="24"/>
          <w:lang w:val="kk-KZ"/>
        </w:rPr>
        <w:t>²</w:t>
      </w:r>
    </w:p>
    <w:p w14:paraId="28B2F25C" w14:textId="2946AEF9" w:rsidR="00EB4722" w:rsidRPr="006E49AC" w:rsidRDefault="00EB4722" w:rsidP="00EB4722">
      <w:pPr>
        <w:spacing w:line="240" w:lineRule="auto"/>
        <w:ind w:firstLine="709"/>
        <w:jc w:val="center"/>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¹²</w:t>
      </w:r>
      <w:r w:rsidRPr="00EB4722">
        <w:rPr>
          <w:lang w:val="kk-KZ"/>
        </w:rPr>
        <w:t xml:space="preserve"> </w:t>
      </w:r>
      <w:r w:rsidRPr="00EB4722">
        <w:rPr>
          <w:rFonts w:ascii="Times New Roman" w:eastAsia="Times New Roman" w:hAnsi="Times New Roman" w:cs="Times New Roman"/>
          <w:i/>
          <w:sz w:val="24"/>
          <w:szCs w:val="24"/>
          <w:lang w:val="kk-KZ"/>
        </w:rPr>
        <w:t>ГККП «Методический центр» акимата города Астана</w:t>
      </w:r>
    </w:p>
    <w:p w14:paraId="043A7662" w14:textId="25B179A1" w:rsidR="00EB4722" w:rsidRPr="00796FF2" w:rsidRDefault="00EB4722" w:rsidP="00EB4722">
      <w:pPr>
        <w:pStyle w:val="1"/>
        <w:keepNext w:val="0"/>
        <w:keepLines w:val="0"/>
        <w:widowControl w:val="0"/>
        <w:shd w:val="clear" w:color="auto" w:fill="FFFFFF"/>
        <w:spacing w:before="0"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¹²Казахстан</w:t>
      </w:r>
      <w:r>
        <w:rPr>
          <w:rFonts w:ascii="Times New Roman" w:eastAsia="Times New Roman" w:hAnsi="Times New Roman" w:cs="Times New Roman"/>
          <w:sz w:val="24"/>
          <w:szCs w:val="24"/>
          <w:lang w:val="kk-KZ" w:eastAsia="ru-RU"/>
        </w:rPr>
        <w:t>,</w:t>
      </w:r>
      <w:r w:rsidRPr="00796FF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Астана</w:t>
      </w:r>
    </w:p>
    <w:p w14:paraId="08048199" w14:textId="77777777" w:rsidR="00EB4722" w:rsidRPr="006E49AC" w:rsidRDefault="00EB4722" w:rsidP="00EB4722">
      <w:pPr>
        <w:spacing w:line="240" w:lineRule="auto"/>
        <w:ind w:firstLine="709"/>
        <w:jc w:val="center"/>
        <w:rPr>
          <w:rFonts w:ascii="Times New Roman" w:eastAsia="Times New Roman" w:hAnsi="Times New Roman" w:cs="Times New Roman"/>
          <w:b/>
          <w:sz w:val="24"/>
          <w:szCs w:val="24"/>
          <w:lang w:val="kk-KZ"/>
        </w:rPr>
      </w:pPr>
    </w:p>
    <w:p w14:paraId="388C906B" w14:textId="4DFFDABD" w:rsidR="00EB4722" w:rsidRDefault="00821C4D" w:rsidP="00821C4D">
      <w:pPr>
        <w:spacing w:line="240" w:lineRule="auto"/>
        <w:ind w:firstLine="709"/>
        <w:jc w:val="center"/>
        <w:rPr>
          <w:rFonts w:ascii="Times New Roman" w:eastAsia="Times New Roman" w:hAnsi="Times New Roman" w:cs="Times New Roman"/>
          <w:b/>
          <w:sz w:val="24"/>
          <w:szCs w:val="24"/>
          <w:lang w:val="kk-KZ"/>
        </w:rPr>
      </w:pPr>
      <w:r w:rsidRPr="00821C4D">
        <w:rPr>
          <w:rFonts w:ascii="Times New Roman" w:eastAsia="Times New Roman" w:hAnsi="Times New Roman" w:cs="Times New Roman"/>
          <w:b/>
          <w:sz w:val="24"/>
          <w:szCs w:val="24"/>
          <w:lang w:val="kk-KZ"/>
        </w:rPr>
        <w:t>КАК ИСПОЛЬЗОВАНИЕ ИСКУССТВЕННОГО ИНТЕЛЛЕКТА ВЛИЯЕТ НА ПРОФЕССИОНАЛЬНОЕ РАЗВИТИЕ ПЕДАГОГОВ</w:t>
      </w:r>
    </w:p>
    <w:p w14:paraId="2B20D4F3" w14:textId="22190D9A" w:rsidR="00821C4D" w:rsidRDefault="00821C4D" w:rsidP="00EB4722">
      <w:pPr>
        <w:spacing w:line="240" w:lineRule="auto"/>
        <w:ind w:firstLine="709"/>
        <w:jc w:val="center"/>
        <w:rPr>
          <w:rFonts w:ascii="Times New Roman" w:eastAsia="Times New Roman" w:hAnsi="Times New Roman" w:cs="Times New Roman"/>
          <w:sz w:val="24"/>
          <w:szCs w:val="24"/>
          <w:lang w:val="kk-KZ"/>
        </w:rPr>
      </w:pPr>
    </w:p>
    <w:p w14:paraId="035DEDE4" w14:textId="77777777" w:rsidR="004F0650" w:rsidRDefault="004F0650" w:rsidP="00EB4722">
      <w:pPr>
        <w:spacing w:line="240" w:lineRule="auto"/>
        <w:ind w:firstLine="709"/>
        <w:jc w:val="center"/>
        <w:rPr>
          <w:rFonts w:ascii="Times New Roman" w:eastAsia="Times New Roman" w:hAnsi="Times New Roman" w:cs="Times New Roman"/>
          <w:sz w:val="24"/>
          <w:szCs w:val="24"/>
          <w:lang w:val="kk-KZ"/>
        </w:rPr>
      </w:pPr>
    </w:p>
    <w:p w14:paraId="78E0450E" w14:textId="457BEC5D" w:rsidR="00EB4722" w:rsidRDefault="00EB4722" w:rsidP="00821C4D">
      <w:pPr>
        <w:spacing w:line="240" w:lineRule="auto"/>
        <w:ind w:firstLine="709"/>
        <w:rPr>
          <w:rFonts w:ascii="Times New Roman" w:eastAsia="Times New Roman" w:hAnsi="Times New Roman" w:cs="Times New Roman"/>
          <w:i/>
          <w:sz w:val="24"/>
          <w:szCs w:val="24"/>
        </w:rPr>
      </w:pPr>
      <w:r w:rsidRPr="00821C4D">
        <w:rPr>
          <w:rFonts w:ascii="Times New Roman" w:eastAsia="Times New Roman" w:hAnsi="Times New Roman" w:cs="Times New Roman"/>
          <w:i/>
          <w:sz w:val="24"/>
          <w:szCs w:val="24"/>
        </w:rPr>
        <w:t>Аннотация</w:t>
      </w:r>
    </w:p>
    <w:p w14:paraId="4EC61D06" w14:textId="77777777" w:rsidR="00EB4722" w:rsidRPr="006E49AC" w:rsidRDefault="00EB4722" w:rsidP="00EB4722">
      <w:pPr>
        <w:spacing w:line="240" w:lineRule="auto"/>
        <w:ind w:firstLine="709"/>
        <w:jc w:val="both"/>
        <w:rPr>
          <w:rFonts w:ascii="Times New Roman" w:eastAsia="Times New Roman" w:hAnsi="Times New Roman" w:cs="Times New Roman"/>
          <w:sz w:val="24"/>
          <w:szCs w:val="24"/>
          <w:lang w:val="ru-RU"/>
        </w:rPr>
      </w:pPr>
      <w:r w:rsidRPr="006E49AC">
        <w:rPr>
          <w:rFonts w:ascii="Times New Roman" w:eastAsia="Times New Roman" w:hAnsi="Times New Roman" w:cs="Times New Roman"/>
          <w:sz w:val="24"/>
          <w:szCs w:val="24"/>
          <w:lang w:val="ru-RU"/>
        </w:rPr>
        <w:t xml:space="preserve">В этом маломасштабном исследовании изучается влияние использования платформ искусственного интеллекта (ИИ) на профессиональное развитие педагогов. В опросе участвовали более 200 педагогов по всему Казахстану. В исследовании изучаются уровни внедрения ИИ, модели использования, преимущества и проблемы, с которыми </w:t>
      </w:r>
      <w:r w:rsidRPr="006E49AC">
        <w:rPr>
          <w:rFonts w:ascii="Times New Roman" w:eastAsia="Times New Roman" w:hAnsi="Times New Roman" w:cs="Times New Roman"/>
          <w:sz w:val="24"/>
          <w:szCs w:val="24"/>
          <w:lang w:val="ru-RU"/>
        </w:rPr>
        <w:lastRenderedPageBreak/>
        <w:t>сталкиваются учителя. Анализ подчеркивает необходимость комплексного обучения и повышения доступности ресурсов для полного использования потенциала ИИ в образовании. Рекомендации включают разработку целевых программ обучения, улучшение доступа к ресурсам и разработку этических принципов использования ИИ. Данное маломасштабное исследование вносит вклад в понимание того, как ИИ может способствовать профессиональному развитию учителей, и определяет ключевые области для совершенствования политики и практики с целью достижения максимальных образовательных результатов.</w:t>
      </w:r>
    </w:p>
    <w:p w14:paraId="26924286" w14:textId="77777777" w:rsidR="004F0650" w:rsidRDefault="004F0650" w:rsidP="00EB4722">
      <w:pPr>
        <w:spacing w:line="240" w:lineRule="auto"/>
        <w:ind w:firstLine="709"/>
        <w:jc w:val="both"/>
        <w:rPr>
          <w:rFonts w:ascii="Times New Roman" w:eastAsia="Times New Roman" w:hAnsi="Times New Roman" w:cs="Times New Roman"/>
          <w:i/>
          <w:sz w:val="24"/>
          <w:szCs w:val="24"/>
          <w:lang w:val="ru-RU"/>
        </w:rPr>
      </w:pPr>
    </w:p>
    <w:p w14:paraId="21546199" w14:textId="0EC7EB15" w:rsidR="00EB4722" w:rsidRPr="00821C4D" w:rsidRDefault="00EB4722" w:rsidP="00EB4722">
      <w:pPr>
        <w:spacing w:line="240" w:lineRule="auto"/>
        <w:ind w:firstLine="709"/>
        <w:jc w:val="both"/>
        <w:rPr>
          <w:rFonts w:ascii="Times New Roman" w:eastAsia="Times New Roman" w:hAnsi="Times New Roman" w:cs="Times New Roman"/>
          <w:sz w:val="24"/>
          <w:szCs w:val="24"/>
          <w:lang w:val="ru-RU"/>
        </w:rPr>
      </w:pPr>
      <w:r w:rsidRPr="00821C4D">
        <w:rPr>
          <w:rFonts w:ascii="Times New Roman" w:eastAsia="Times New Roman" w:hAnsi="Times New Roman" w:cs="Times New Roman"/>
          <w:i/>
          <w:sz w:val="24"/>
          <w:szCs w:val="24"/>
          <w:lang w:val="ru-RU"/>
        </w:rPr>
        <w:t>Ключевые слова:</w:t>
      </w:r>
      <w:r w:rsidRPr="00821C4D">
        <w:rPr>
          <w:rFonts w:ascii="Times New Roman" w:eastAsia="Times New Roman" w:hAnsi="Times New Roman" w:cs="Times New Roman"/>
          <w:sz w:val="24"/>
          <w:szCs w:val="24"/>
          <w:lang w:val="ru-RU"/>
        </w:rPr>
        <w:t xml:space="preserve"> искусственный интеллект,</w:t>
      </w:r>
      <w:r w:rsidRPr="00821C4D">
        <w:rPr>
          <w:rFonts w:ascii="Times New Roman" w:hAnsi="Times New Roman" w:cs="Times New Roman"/>
          <w:sz w:val="24"/>
          <w:szCs w:val="24"/>
        </w:rPr>
        <w:t xml:space="preserve"> </w:t>
      </w:r>
      <w:r w:rsidRPr="00821C4D">
        <w:rPr>
          <w:rFonts w:ascii="Times New Roman" w:eastAsia="Times New Roman" w:hAnsi="Times New Roman" w:cs="Times New Roman"/>
          <w:sz w:val="24"/>
          <w:szCs w:val="24"/>
          <w:lang w:val="ru-RU"/>
        </w:rPr>
        <w:t xml:space="preserve">перекрестный опрос, </w:t>
      </w:r>
      <w:proofErr w:type="spellStart"/>
      <w:r w:rsidRPr="00821C4D">
        <w:rPr>
          <w:rFonts w:ascii="Times New Roman" w:eastAsia="Times New Roman" w:hAnsi="Times New Roman" w:cs="Times New Roman"/>
          <w:sz w:val="24"/>
          <w:szCs w:val="24"/>
          <w:lang w:val="ru-RU"/>
        </w:rPr>
        <w:t>Google</w:t>
      </w:r>
      <w:proofErr w:type="spellEnd"/>
      <w:r w:rsidRPr="00821C4D">
        <w:rPr>
          <w:rFonts w:ascii="Times New Roman" w:eastAsia="Times New Roman" w:hAnsi="Times New Roman" w:cs="Times New Roman"/>
          <w:sz w:val="24"/>
          <w:szCs w:val="24"/>
          <w:lang w:val="ru-RU"/>
        </w:rPr>
        <w:t xml:space="preserve"> </w:t>
      </w:r>
      <w:proofErr w:type="spellStart"/>
      <w:r w:rsidRPr="00821C4D">
        <w:rPr>
          <w:rFonts w:ascii="Times New Roman" w:eastAsia="Times New Roman" w:hAnsi="Times New Roman" w:cs="Times New Roman"/>
          <w:sz w:val="24"/>
          <w:szCs w:val="24"/>
          <w:lang w:val="ru-RU"/>
        </w:rPr>
        <w:t>Forms</w:t>
      </w:r>
      <w:proofErr w:type="spellEnd"/>
      <w:r w:rsidRPr="00821C4D">
        <w:rPr>
          <w:rFonts w:ascii="Times New Roman" w:eastAsia="Times New Roman" w:hAnsi="Times New Roman" w:cs="Times New Roman"/>
          <w:sz w:val="24"/>
          <w:szCs w:val="24"/>
          <w:lang w:val="ru-RU"/>
        </w:rPr>
        <w:t>, маломасштабное исследование.</w:t>
      </w:r>
    </w:p>
    <w:p w14:paraId="7D6D2F03" w14:textId="25963EFA" w:rsidR="00EB4722" w:rsidRDefault="00EB4722" w:rsidP="00EB4722">
      <w:pPr>
        <w:spacing w:line="240" w:lineRule="auto"/>
        <w:ind w:firstLine="709"/>
        <w:jc w:val="both"/>
        <w:rPr>
          <w:rFonts w:ascii="Times New Roman" w:eastAsia="Times New Roman" w:hAnsi="Times New Roman" w:cs="Times New Roman"/>
          <w:i/>
          <w:sz w:val="24"/>
          <w:szCs w:val="24"/>
          <w:lang w:val="ru-RU"/>
        </w:rPr>
      </w:pPr>
    </w:p>
    <w:p w14:paraId="14F68334" w14:textId="743CDF6A" w:rsidR="00821C4D" w:rsidRPr="000D2926" w:rsidRDefault="00821C4D" w:rsidP="00821C4D">
      <w:pPr>
        <w:spacing w:line="240" w:lineRule="auto"/>
        <w:ind w:firstLine="709"/>
        <w:jc w:val="center"/>
        <w:rPr>
          <w:rFonts w:ascii="Times New Roman" w:eastAsia="Times New Roman" w:hAnsi="Times New Roman" w:cs="Times New Roman"/>
          <w:sz w:val="24"/>
          <w:szCs w:val="24"/>
          <w:lang w:val="en-US"/>
        </w:rPr>
      </w:pPr>
      <w:r w:rsidRPr="000D2926">
        <w:rPr>
          <w:rFonts w:ascii="Times New Roman" w:eastAsia="Times New Roman" w:hAnsi="Times New Roman" w:cs="Times New Roman"/>
          <w:sz w:val="24"/>
          <w:szCs w:val="24"/>
          <w:lang w:val="en-US"/>
        </w:rPr>
        <w:t xml:space="preserve">Albina Kassenova¹, </w:t>
      </w:r>
      <w:proofErr w:type="spellStart"/>
      <w:r w:rsidRPr="000D2926">
        <w:rPr>
          <w:rFonts w:ascii="Times New Roman" w:eastAsia="Times New Roman" w:hAnsi="Times New Roman" w:cs="Times New Roman"/>
          <w:sz w:val="24"/>
          <w:szCs w:val="24"/>
          <w:lang w:val="en-US"/>
        </w:rPr>
        <w:t>Almaz</w:t>
      </w:r>
      <w:proofErr w:type="spellEnd"/>
      <w:r w:rsidRPr="000D2926">
        <w:rPr>
          <w:rFonts w:ascii="Times New Roman" w:eastAsia="Times New Roman" w:hAnsi="Times New Roman" w:cs="Times New Roman"/>
          <w:sz w:val="24"/>
          <w:szCs w:val="24"/>
          <w:lang w:val="en-US"/>
        </w:rPr>
        <w:t xml:space="preserve"> Tursunbekov²</w:t>
      </w:r>
    </w:p>
    <w:p w14:paraId="501418BD" w14:textId="512AEA7E" w:rsidR="00821C4D" w:rsidRPr="000D2926" w:rsidRDefault="00821C4D" w:rsidP="00821C4D">
      <w:pPr>
        <w:spacing w:line="240" w:lineRule="auto"/>
        <w:ind w:firstLine="709"/>
        <w:jc w:val="center"/>
        <w:rPr>
          <w:rFonts w:ascii="Times New Roman" w:eastAsia="Times New Roman" w:hAnsi="Times New Roman" w:cs="Times New Roman"/>
          <w:i/>
          <w:sz w:val="24"/>
          <w:szCs w:val="24"/>
          <w:lang w:val="en-US"/>
        </w:rPr>
      </w:pPr>
      <w:r w:rsidRPr="000D2926">
        <w:rPr>
          <w:rFonts w:ascii="Times New Roman" w:eastAsia="Times New Roman" w:hAnsi="Times New Roman" w:cs="Times New Roman"/>
          <w:i/>
          <w:sz w:val="24"/>
          <w:szCs w:val="24"/>
          <w:lang w:val="en-US"/>
        </w:rPr>
        <w:t>¹</w:t>
      </w:r>
      <w:r w:rsidR="00E3148B" w:rsidRPr="000D2926">
        <w:rPr>
          <w:rFonts w:ascii="Times New Roman" w:eastAsia="Times New Roman" w:hAnsi="Times New Roman" w:cs="Times New Roman"/>
          <w:i/>
          <w:sz w:val="24"/>
          <w:szCs w:val="24"/>
          <w:lang w:val="kk-KZ"/>
        </w:rPr>
        <w:t xml:space="preserve"> </w:t>
      </w:r>
      <w:r w:rsidRPr="000D2926">
        <w:rPr>
          <w:rFonts w:ascii="Times New Roman" w:eastAsia="Times New Roman" w:hAnsi="Times New Roman" w:cs="Times New Roman"/>
          <w:i/>
          <w:sz w:val="24"/>
          <w:szCs w:val="24"/>
          <w:lang w:val="en-US"/>
        </w:rPr>
        <w:t xml:space="preserve">²State Communal Government Enterprise "Methodological Center" of the </w:t>
      </w:r>
      <w:proofErr w:type="spellStart"/>
      <w:r w:rsidRPr="000D2926">
        <w:rPr>
          <w:rFonts w:ascii="Times New Roman" w:eastAsia="Times New Roman" w:hAnsi="Times New Roman" w:cs="Times New Roman"/>
          <w:i/>
          <w:sz w:val="24"/>
          <w:szCs w:val="24"/>
          <w:lang w:val="en-US"/>
        </w:rPr>
        <w:t>Akimat</w:t>
      </w:r>
      <w:proofErr w:type="spellEnd"/>
      <w:r w:rsidRPr="000D2926">
        <w:rPr>
          <w:rFonts w:ascii="Times New Roman" w:eastAsia="Times New Roman" w:hAnsi="Times New Roman" w:cs="Times New Roman"/>
          <w:i/>
          <w:sz w:val="24"/>
          <w:szCs w:val="24"/>
          <w:lang w:val="en-US"/>
        </w:rPr>
        <w:t xml:space="preserve"> of Astana City</w:t>
      </w:r>
    </w:p>
    <w:p w14:paraId="0FFAC85A" w14:textId="7672B8D0" w:rsidR="00821C4D" w:rsidRPr="000D2926" w:rsidRDefault="00821C4D" w:rsidP="00821C4D">
      <w:pPr>
        <w:spacing w:line="240" w:lineRule="auto"/>
        <w:ind w:firstLine="709"/>
        <w:jc w:val="center"/>
        <w:rPr>
          <w:rFonts w:ascii="Times New Roman" w:eastAsia="Times New Roman" w:hAnsi="Times New Roman" w:cs="Times New Roman"/>
          <w:sz w:val="24"/>
          <w:szCs w:val="24"/>
          <w:lang w:val="en-US"/>
        </w:rPr>
      </w:pPr>
      <w:r w:rsidRPr="000D2926">
        <w:rPr>
          <w:rFonts w:ascii="Times New Roman" w:eastAsia="Times New Roman" w:hAnsi="Times New Roman" w:cs="Times New Roman"/>
          <w:sz w:val="24"/>
          <w:szCs w:val="24"/>
          <w:lang w:val="en-US"/>
        </w:rPr>
        <w:t>¹</w:t>
      </w:r>
      <w:r w:rsidR="00E3148B" w:rsidRPr="000D2926">
        <w:rPr>
          <w:rFonts w:ascii="Times New Roman" w:eastAsia="Times New Roman" w:hAnsi="Times New Roman" w:cs="Times New Roman"/>
          <w:sz w:val="24"/>
          <w:szCs w:val="24"/>
          <w:lang w:val="en-US"/>
        </w:rPr>
        <w:t xml:space="preserve"> </w:t>
      </w:r>
      <w:r w:rsidRPr="000D2926">
        <w:rPr>
          <w:rFonts w:ascii="Times New Roman" w:eastAsia="Times New Roman" w:hAnsi="Times New Roman" w:cs="Times New Roman"/>
          <w:sz w:val="24"/>
          <w:szCs w:val="24"/>
          <w:lang w:val="en-US"/>
        </w:rPr>
        <w:t>²Kazakhstan, Astana</w:t>
      </w:r>
    </w:p>
    <w:p w14:paraId="554420BB" w14:textId="77777777" w:rsidR="00EB4722" w:rsidRPr="000D2926" w:rsidRDefault="00EB4722" w:rsidP="00EB4722">
      <w:pPr>
        <w:spacing w:line="240" w:lineRule="auto"/>
        <w:ind w:firstLine="709"/>
        <w:jc w:val="center"/>
        <w:rPr>
          <w:rFonts w:ascii="Times New Roman" w:eastAsia="Times New Roman" w:hAnsi="Times New Roman" w:cs="Times New Roman"/>
          <w:b/>
          <w:sz w:val="24"/>
          <w:szCs w:val="24"/>
          <w:lang w:val="kk-KZ"/>
        </w:rPr>
      </w:pPr>
    </w:p>
    <w:p w14:paraId="31A8932E" w14:textId="14E0CE97" w:rsidR="00EB4722" w:rsidRPr="000D2926" w:rsidRDefault="00821C4D" w:rsidP="00EB4722">
      <w:pPr>
        <w:spacing w:line="240" w:lineRule="auto"/>
        <w:ind w:firstLine="709"/>
        <w:jc w:val="center"/>
        <w:rPr>
          <w:rFonts w:ascii="Times New Roman" w:eastAsia="Times New Roman" w:hAnsi="Times New Roman" w:cs="Times New Roman"/>
          <w:b/>
          <w:sz w:val="24"/>
          <w:szCs w:val="24"/>
          <w:lang w:val="kk-KZ"/>
        </w:rPr>
      </w:pPr>
      <w:r w:rsidRPr="000D2926">
        <w:rPr>
          <w:rFonts w:ascii="Times New Roman" w:eastAsia="Times New Roman" w:hAnsi="Times New Roman" w:cs="Times New Roman"/>
          <w:b/>
          <w:sz w:val="24"/>
          <w:szCs w:val="24"/>
          <w:lang w:val="kk-KZ"/>
        </w:rPr>
        <w:t>HOW THE USE OF ARTIFICIAL INTELLIGENCE AFFECTS TEACHERS’ PROFESSIONAL DEVELOPMENT</w:t>
      </w:r>
    </w:p>
    <w:p w14:paraId="3D30EC12" w14:textId="77777777" w:rsidR="00EB4722" w:rsidRPr="000D2926" w:rsidRDefault="00EB4722" w:rsidP="00EB4722">
      <w:pPr>
        <w:spacing w:line="240" w:lineRule="auto"/>
        <w:ind w:firstLine="709"/>
        <w:jc w:val="center"/>
        <w:rPr>
          <w:rFonts w:ascii="Times New Roman" w:eastAsia="Times New Roman" w:hAnsi="Times New Roman" w:cs="Times New Roman"/>
          <w:b/>
          <w:sz w:val="24"/>
          <w:szCs w:val="24"/>
          <w:lang w:val="kk-KZ"/>
        </w:rPr>
      </w:pPr>
    </w:p>
    <w:p w14:paraId="18DD3EF1" w14:textId="77777777" w:rsidR="00EB4722" w:rsidRPr="000D2926" w:rsidRDefault="00EB4722" w:rsidP="00821C4D">
      <w:pPr>
        <w:spacing w:line="240" w:lineRule="auto"/>
        <w:ind w:firstLine="709"/>
        <w:rPr>
          <w:rFonts w:ascii="Times New Roman" w:eastAsia="Times New Roman" w:hAnsi="Times New Roman" w:cs="Times New Roman"/>
          <w:i/>
          <w:sz w:val="24"/>
          <w:szCs w:val="24"/>
          <w:lang w:val="en-US"/>
        </w:rPr>
      </w:pPr>
      <w:r w:rsidRPr="000D2926">
        <w:rPr>
          <w:rFonts w:ascii="Times New Roman" w:eastAsia="Times New Roman" w:hAnsi="Times New Roman" w:cs="Times New Roman"/>
          <w:i/>
          <w:sz w:val="24"/>
          <w:szCs w:val="24"/>
          <w:lang w:val="en-US"/>
        </w:rPr>
        <w:t>Abstract</w:t>
      </w:r>
    </w:p>
    <w:p w14:paraId="7AC45334" w14:textId="77777777" w:rsidR="00EB4722" w:rsidRPr="000D2926" w:rsidRDefault="00EB4722" w:rsidP="00EB4722">
      <w:pPr>
        <w:spacing w:line="240" w:lineRule="auto"/>
        <w:ind w:firstLine="709"/>
        <w:jc w:val="both"/>
        <w:rPr>
          <w:rFonts w:ascii="Times New Roman" w:eastAsia="Times New Roman" w:hAnsi="Times New Roman" w:cs="Times New Roman"/>
          <w:sz w:val="24"/>
          <w:szCs w:val="24"/>
          <w:lang w:val="en-US"/>
        </w:rPr>
      </w:pPr>
      <w:r w:rsidRPr="000D2926">
        <w:rPr>
          <w:rFonts w:ascii="Times New Roman" w:eastAsia="Times New Roman" w:hAnsi="Times New Roman" w:cs="Times New Roman"/>
          <w:sz w:val="24"/>
          <w:szCs w:val="24"/>
          <w:lang w:val="en-US"/>
        </w:rPr>
        <w:t>This small-scale study examines the use and impact of artificial intelligence (AI) platforms on teacher professional development by surveying more than 200 educators across Kazakhstan. The study examines AI adoption levels, usage patterns, benefits and challenges faced by teachers. The analysis highlights the need for comprehensive training and increased resource availability to fully harness the potential of AI in education. Recommendations include developing targeted training programs, improving access to resources, and developing ethical guidelines for the use of AI. This study contributes to the understanding of how AI can support teacher professional development and identifies key areas for improving policy and practice to maximize educational outcomes.</w:t>
      </w:r>
    </w:p>
    <w:p w14:paraId="4D94C7F1" w14:textId="77777777" w:rsidR="004F0650" w:rsidRPr="000D2926" w:rsidRDefault="004F0650" w:rsidP="00821C4D">
      <w:pPr>
        <w:spacing w:line="240" w:lineRule="auto"/>
        <w:ind w:firstLine="709"/>
        <w:jc w:val="both"/>
        <w:rPr>
          <w:rFonts w:ascii="Times New Roman" w:eastAsia="Times New Roman" w:hAnsi="Times New Roman" w:cs="Times New Roman"/>
          <w:i/>
          <w:sz w:val="24"/>
          <w:szCs w:val="24"/>
          <w:lang w:val="en-US"/>
        </w:rPr>
      </w:pPr>
    </w:p>
    <w:p w14:paraId="5BF8F51D" w14:textId="5FC742C3" w:rsidR="00EB4722" w:rsidRDefault="00EB4722" w:rsidP="00821C4D">
      <w:pPr>
        <w:spacing w:line="240" w:lineRule="auto"/>
        <w:ind w:firstLine="709"/>
        <w:jc w:val="both"/>
        <w:rPr>
          <w:rFonts w:ascii="Times New Roman" w:eastAsia="Times New Roman" w:hAnsi="Times New Roman" w:cs="Times New Roman"/>
          <w:i/>
          <w:sz w:val="24"/>
          <w:szCs w:val="24"/>
          <w:lang w:val="en-US"/>
        </w:rPr>
      </w:pPr>
      <w:r w:rsidRPr="000D2926">
        <w:rPr>
          <w:rFonts w:ascii="Times New Roman" w:eastAsia="Times New Roman" w:hAnsi="Times New Roman" w:cs="Times New Roman"/>
          <w:i/>
          <w:sz w:val="24"/>
          <w:szCs w:val="24"/>
          <w:lang w:val="en-US"/>
        </w:rPr>
        <w:t>Key</w:t>
      </w:r>
      <w:r w:rsidR="004F0650" w:rsidRPr="000D2926">
        <w:rPr>
          <w:rFonts w:ascii="Times New Roman" w:eastAsia="Times New Roman" w:hAnsi="Times New Roman" w:cs="Times New Roman"/>
          <w:i/>
          <w:sz w:val="24"/>
          <w:szCs w:val="24"/>
          <w:lang w:val="kk-KZ"/>
        </w:rPr>
        <w:t xml:space="preserve"> </w:t>
      </w:r>
      <w:r w:rsidRPr="000D2926">
        <w:rPr>
          <w:rFonts w:ascii="Times New Roman" w:eastAsia="Times New Roman" w:hAnsi="Times New Roman" w:cs="Times New Roman"/>
          <w:i/>
          <w:sz w:val="24"/>
          <w:szCs w:val="24"/>
          <w:lang w:val="en-US"/>
        </w:rPr>
        <w:t>words:</w:t>
      </w:r>
      <w:r w:rsidRPr="000D2926">
        <w:rPr>
          <w:rFonts w:ascii="Times New Roman" w:eastAsia="Times New Roman" w:hAnsi="Times New Roman" w:cs="Times New Roman"/>
          <w:sz w:val="24"/>
          <w:szCs w:val="24"/>
          <w:lang w:val="en-US"/>
        </w:rPr>
        <w:t xml:space="preserve"> </w:t>
      </w:r>
      <w:r w:rsidRPr="000D2926">
        <w:rPr>
          <w:rFonts w:ascii="Times New Roman" w:eastAsia="Times New Roman" w:hAnsi="Times New Roman" w:cs="Times New Roman"/>
          <w:i/>
          <w:sz w:val="24"/>
          <w:szCs w:val="24"/>
          <w:lang w:val="en-US"/>
        </w:rPr>
        <w:t>artificial intelligence, cross-sectional survey, Google Forms, small-scale research.</w:t>
      </w:r>
    </w:p>
    <w:p w14:paraId="2513DD37" w14:textId="061A52D0" w:rsidR="004F0650" w:rsidRDefault="004F0650" w:rsidP="00821C4D">
      <w:pPr>
        <w:spacing w:line="240" w:lineRule="auto"/>
        <w:ind w:firstLine="709"/>
        <w:jc w:val="both"/>
        <w:rPr>
          <w:rFonts w:ascii="Times New Roman" w:eastAsia="Times New Roman" w:hAnsi="Times New Roman" w:cs="Times New Roman"/>
          <w:i/>
          <w:sz w:val="24"/>
          <w:szCs w:val="24"/>
          <w:lang w:val="en-US"/>
        </w:rPr>
      </w:pPr>
    </w:p>
    <w:p w14:paraId="494792D8" w14:textId="77777777" w:rsidR="004F0650" w:rsidRPr="002F7950" w:rsidRDefault="004F0650" w:rsidP="004E1534">
      <w:pPr>
        <w:jc w:val="both"/>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 мәлімет</w:t>
      </w:r>
    </w:p>
    <w:p w14:paraId="76946BF6" w14:textId="74D4EC1A" w:rsidR="004F0650" w:rsidRPr="004F0650" w:rsidRDefault="004F0650" w:rsidP="004E1534">
      <w:pPr>
        <w:spacing w:line="240" w:lineRule="auto"/>
        <w:jc w:val="both"/>
        <w:rPr>
          <w:rFonts w:ascii="Times New Roman" w:eastAsia="Times New Roman" w:hAnsi="Times New Roman" w:cs="Times New Roman"/>
          <w:b/>
          <w:sz w:val="24"/>
          <w:szCs w:val="24"/>
          <w:lang w:val="kk-KZ"/>
        </w:rPr>
      </w:pPr>
      <w:r w:rsidRPr="004F0650">
        <w:rPr>
          <w:rFonts w:ascii="Times New Roman" w:eastAsia="Times New Roman" w:hAnsi="Times New Roman" w:cs="Times New Roman"/>
          <w:b/>
          <w:sz w:val="24"/>
          <w:szCs w:val="24"/>
          <w:lang w:val="kk-KZ"/>
        </w:rPr>
        <w:t>Касенова Альбина Бақытбекқызы</w:t>
      </w:r>
      <w:r w:rsidR="004E1534">
        <w:rPr>
          <w:rFonts w:ascii="Times New Roman" w:eastAsia="Times New Roman" w:hAnsi="Times New Roman" w:cs="Times New Roman"/>
          <w:b/>
          <w:sz w:val="24"/>
          <w:szCs w:val="24"/>
          <w:lang w:val="kk-KZ"/>
        </w:rPr>
        <w:t>,</w:t>
      </w:r>
      <w:r w:rsidRPr="004F0650">
        <w:rPr>
          <w:rFonts w:ascii="Times New Roman" w:eastAsia="Times New Roman" w:hAnsi="Times New Roman" w:cs="Times New Roman"/>
          <w:i/>
          <w:sz w:val="24"/>
          <w:szCs w:val="24"/>
          <w:lang w:val="kk-KZ"/>
        </w:rPr>
        <w:t xml:space="preserve"> </w:t>
      </w:r>
      <w:r w:rsidRPr="004F0650">
        <w:rPr>
          <w:rFonts w:ascii="Times New Roman" w:eastAsia="Times New Roman" w:hAnsi="Times New Roman" w:cs="Times New Roman"/>
          <w:sz w:val="24"/>
          <w:szCs w:val="24"/>
          <w:lang w:val="kk-KZ"/>
        </w:rPr>
        <w:t>Астана қаласы әкімдігінің «Әдістемелік орталығы» МКҚК</w:t>
      </w:r>
      <w:r w:rsidRPr="004F0650">
        <w:rPr>
          <w:lang w:val="kk-KZ"/>
        </w:rPr>
        <w:t xml:space="preserve"> </w:t>
      </w:r>
      <w:r w:rsidRPr="004F0650">
        <w:rPr>
          <w:rFonts w:ascii="Times New Roman" w:eastAsia="Times New Roman" w:hAnsi="Times New Roman" w:cs="Times New Roman"/>
          <w:sz w:val="24"/>
          <w:szCs w:val="24"/>
          <w:lang w:val="kk-KZ"/>
        </w:rPr>
        <w:t xml:space="preserve">Білім беру саласындағы </w:t>
      </w:r>
      <w:r w:rsidR="000D2926" w:rsidRPr="000D2926">
        <w:rPr>
          <w:rFonts w:ascii="Times New Roman" w:eastAsia="Times New Roman" w:hAnsi="Times New Roman" w:cs="Times New Roman"/>
          <w:sz w:val="24"/>
          <w:szCs w:val="24"/>
          <w:lang w:val="kk-KZ"/>
        </w:rPr>
        <w:t xml:space="preserve">зерттеу және ынтымақтастық </w:t>
      </w:r>
      <w:r w:rsidRPr="004F0650">
        <w:rPr>
          <w:rFonts w:ascii="Times New Roman" w:eastAsia="Times New Roman" w:hAnsi="Times New Roman" w:cs="Times New Roman"/>
          <w:sz w:val="24"/>
          <w:szCs w:val="24"/>
          <w:lang w:val="kk-KZ"/>
        </w:rPr>
        <w:t>бөлімінің басшысы</w:t>
      </w:r>
      <w:r>
        <w:rPr>
          <w:rFonts w:ascii="Times New Roman" w:eastAsia="Times New Roman" w:hAnsi="Times New Roman" w:cs="Times New Roman"/>
          <w:sz w:val="24"/>
          <w:szCs w:val="24"/>
          <w:lang w:val="kk-KZ"/>
        </w:rPr>
        <w:t xml:space="preserve">, </w:t>
      </w:r>
      <w:hyperlink r:id="rId8" w:history="1">
        <w:r w:rsidRPr="004F0650">
          <w:rPr>
            <w:rStyle w:val="a5"/>
            <w:rFonts w:ascii="Times New Roman" w:hAnsi="Times New Roman" w:cs="Times New Roman"/>
            <w:iCs/>
            <w:sz w:val="24"/>
            <w:szCs w:val="24"/>
            <w:lang w:val="kk-KZ"/>
          </w:rPr>
          <w:t>a.kasenova@astana-modern.edu.kz</w:t>
        </w:r>
      </w:hyperlink>
      <w:r w:rsidRPr="004F0650">
        <w:rPr>
          <w:rFonts w:ascii="Times New Roman" w:hAnsi="Times New Roman" w:cs="Times New Roman"/>
          <w:iCs/>
          <w:sz w:val="24"/>
          <w:szCs w:val="24"/>
          <w:lang w:val="kk-KZ"/>
        </w:rPr>
        <w:t xml:space="preserve"> </w:t>
      </w:r>
    </w:p>
    <w:p w14:paraId="03E8CDF4" w14:textId="095CD016" w:rsidR="004F0650" w:rsidRPr="004F0650" w:rsidRDefault="004F0650" w:rsidP="004E1534">
      <w:pPr>
        <w:spacing w:line="240" w:lineRule="auto"/>
        <w:jc w:val="both"/>
        <w:rPr>
          <w:rFonts w:ascii="Times New Roman" w:eastAsia="Times New Roman" w:hAnsi="Times New Roman" w:cs="Times New Roman"/>
          <w:b/>
          <w:sz w:val="24"/>
          <w:szCs w:val="24"/>
          <w:lang w:val="kk-KZ"/>
        </w:rPr>
      </w:pPr>
      <w:r w:rsidRPr="004F0650">
        <w:rPr>
          <w:rFonts w:ascii="Times New Roman" w:eastAsia="Times New Roman" w:hAnsi="Times New Roman" w:cs="Times New Roman"/>
          <w:b/>
          <w:sz w:val="24"/>
          <w:szCs w:val="24"/>
          <w:lang w:val="kk-KZ"/>
        </w:rPr>
        <w:t>Тұрсынбеков Алмаз Жомартұлы</w:t>
      </w:r>
      <w:r>
        <w:rPr>
          <w:rFonts w:ascii="Times New Roman" w:eastAsia="Times New Roman" w:hAnsi="Times New Roman" w:cs="Times New Roman"/>
          <w:b/>
          <w:sz w:val="24"/>
          <w:szCs w:val="24"/>
          <w:lang w:val="kk-KZ"/>
        </w:rPr>
        <w:t xml:space="preserve">, </w:t>
      </w:r>
      <w:r w:rsidRPr="004F0650">
        <w:rPr>
          <w:rFonts w:ascii="Times New Roman" w:eastAsia="Times New Roman" w:hAnsi="Times New Roman" w:cs="Times New Roman"/>
          <w:sz w:val="24"/>
          <w:szCs w:val="24"/>
          <w:lang w:val="kk-KZ"/>
        </w:rPr>
        <w:t xml:space="preserve">білім </w:t>
      </w:r>
      <w:r>
        <w:rPr>
          <w:rFonts w:ascii="Times New Roman" w:eastAsia="Times New Roman" w:hAnsi="Times New Roman" w:cs="Times New Roman"/>
          <w:sz w:val="24"/>
          <w:szCs w:val="24"/>
          <w:lang w:val="kk-KZ"/>
        </w:rPr>
        <w:t xml:space="preserve">магистрі, </w:t>
      </w:r>
      <w:r w:rsidRPr="004F0650">
        <w:rPr>
          <w:rFonts w:ascii="Times New Roman" w:eastAsia="Times New Roman" w:hAnsi="Times New Roman" w:cs="Times New Roman"/>
          <w:sz w:val="24"/>
          <w:szCs w:val="24"/>
          <w:lang w:val="kk-KZ"/>
        </w:rPr>
        <w:t>Астана қаласы әкімдігінің «Әдістемелік орталығы» МКҚК</w:t>
      </w:r>
      <w:r w:rsidRPr="004F0650">
        <w:rPr>
          <w:lang w:val="kk-KZ"/>
        </w:rPr>
        <w:t xml:space="preserve"> </w:t>
      </w:r>
      <w:r w:rsidRPr="004F0650">
        <w:rPr>
          <w:rFonts w:ascii="Times New Roman" w:eastAsia="Times New Roman" w:hAnsi="Times New Roman" w:cs="Times New Roman"/>
          <w:sz w:val="24"/>
          <w:szCs w:val="24"/>
          <w:lang w:val="kk-KZ"/>
        </w:rPr>
        <w:t xml:space="preserve">Білім беру саласындағы </w:t>
      </w:r>
      <w:r w:rsidR="000D2926" w:rsidRPr="004F0650">
        <w:rPr>
          <w:rFonts w:ascii="Times New Roman" w:eastAsia="Times New Roman" w:hAnsi="Times New Roman" w:cs="Times New Roman"/>
          <w:sz w:val="24"/>
          <w:szCs w:val="24"/>
          <w:lang w:val="kk-KZ"/>
        </w:rPr>
        <w:t xml:space="preserve">зерттеу </w:t>
      </w:r>
      <w:r w:rsidRPr="004F0650">
        <w:rPr>
          <w:rFonts w:ascii="Times New Roman" w:eastAsia="Times New Roman" w:hAnsi="Times New Roman" w:cs="Times New Roman"/>
          <w:sz w:val="24"/>
          <w:szCs w:val="24"/>
          <w:lang w:val="kk-KZ"/>
        </w:rPr>
        <w:t xml:space="preserve">және </w:t>
      </w:r>
      <w:r w:rsidR="000D2926" w:rsidRPr="004F0650">
        <w:rPr>
          <w:rFonts w:ascii="Times New Roman" w:eastAsia="Times New Roman" w:hAnsi="Times New Roman" w:cs="Times New Roman"/>
          <w:sz w:val="24"/>
          <w:szCs w:val="24"/>
          <w:lang w:val="kk-KZ"/>
        </w:rPr>
        <w:t>ынтымақтастық</w:t>
      </w:r>
      <w:r w:rsidR="000D2926" w:rsidRPr="004F0650">
        <w:rPr>
          <w:rFonts w:ascii="Times New Roman" w:eastAsia="Times New Roman" w:hAnsi="Times New Roman" w:cs="Times New Roman"/>
          <w:sz w:val="24"/>
          <w:szCs w:val="24"/>
          <w:lang w:val="kk-KZ"/>
        </w:rPr>
        <w:t xml:space="preserve"> </w:t>
      </w:r>
      <w:r w:rsidRPr="004F0650">
        <w:rPr>
          <w:rFonts w:ascii="Times New Roman" w:eastAsia="Times New Roman" w:hAnsi="Times New Roman" w:cs="Times New Roman"/>
          <w:sz w:val="24"/>
          <w:szCs w:val="24"/>
          <w:lang w:val="kk-KZ"/>
        </w:rPr>
        <w:t>бөлімінің</w:t>
      </w:r>
      <w:r>
        <w:rPr>
          <w:rFonts w:ascii="Times New Roman" w:eastAsia="Times New Roman" w:hAnsi="Times New Roman" w:cs="Times New Roman"/>
          <w:sz w:val="24"/>
          <w:szCs w:val="24"/>
          <w:lang w:val="kk-KZ"/>
        </w:rPr>
        <w:t xml:space="preserve"> әдіскері, </w:t>
      </w:r>
      <w:r w:rsidR="00CD7B82">
        <w:fldChar w:fldCharType="begin"/>
      </w:r>
      <w:r w:rsidR="00CD7B82" w:rsidRPr="006D105A">
        <w:rPr>
          <w:lang w:val="kk-KZ"/>
        </w:rPr>
        <w:instrText xml:space="preserve"> HYPERLINK "mailto:a.tursynbekov@astana-modern.edu.kz" </w:instrText>
      </w:r>
      <w:r w:rsidR="00CD7B82">
        <w:fldChar w:fldCharType="separate"/>
      </w:r>
      <w:r w:rsidR="008B126A" w:rsidRPr="00DC70DE">
        <w:rPr>
          <w:rStyle w:val="a5"/>
          <w:rFonts w:ascii="Times New Roman" w:hAnsi="Times New Roman" w:cs="Times New Roman"/>
          <w:iCs/>
          <w:sz w:val="24"/>
          <w:szCs w:val="24"/>
          <w:lang w:val="kk-KZ"/>
        </w:rPr>
        <w:t>a.tursynbekov@astana-modern.edu.kz</w:t>
      </w:r>
      <w:r w:rsidR="00CD7B82">
        <w:rPr>
          <w:rStyle w:val="a5"/>
          <w:rFonts w:ascii="Times New Roman" w:hAnsi="Times New Roman" w:cs="Times New Roman"/>
          <w:iCs/>
          <w:sz w:val="24"/>
          <w:szCs w:val="24"/>
          <w:lang w:val="kk-KZ"/>
        </w:rPr>
        <w:fldChar w:fldCharType="end"/>
      </w:r>
      <w:r w:rsidR="008B126A">
        <w:rPr>
          <w:rFonts w:ascii="Times New Roman" w:hAnsi="Times New Roman" w:cs="Times New Roman"/>
          <w:iCs/>
          <w:sz w:val="24"/>
          <w:szCs w:val="24"/>
          <w:lang w:val="kk-KZ"/>
        </w:rPr>
        <w:t xml:space="preserve"> </w:t>
      </w:r>
    </w:p>
    <w:p w14:paraId="68823D80" w14:textId="77777777" w:rsidR="00147D75" w:rsidRDefault="00147D75" w:rsidP="004F0650">
      <w:pPr>
        <w:rPr>
          <w:rFonts w:ascii="Times New Roman" w:hAnsi="Times New Roman" w:cs="Times New Roman"/>
          <w:b/>
          <w:sz w:val="24"/>
          <w:szCs w:val="24"/>
          <w:lang w:val="kk-KZ"/>
        </w:rPr>
      </w:pPr>
    </w:p>
    <w:p w14:paraId="7D61B2EC" w14:textId="781C15EE" w:rsidR="004F0650" w:rsidRDefault="004F0650" w:rsidP="004F0650">
      <w:pPr>
        <w:rPr>
          <w:rFonts w:ascii="Times New Roman" w:hAnsi="Times New Roman" w:cs="Times New Roman"/>
          <w:b/>
          <w:sz w:val="24"/>
          <w:szCs w:val="24"/>
          <w:lang w:val="kk-KZ"/>
        </w:rPr>
      </w:pPr>
      <w:r w:rsidRPr="002F7950">
        <w:rPr>
          <w:rFonts w:ascii="Times New Roman" w:hAnsi="Times New Roman" w:cs="Times New Roman"/>
          <w:b/>
          <w:sz w:val="24"/>
          <w:szCs w:val="24"/>
          <w:lang w:val="kk-KZ"/>
        </w:rPr>
        <w:t>Сведения об авторе</w:t>
      </w:r>
    </w:p>
    <w:p w14:paraId="2B2A4911" w14:textId="2EB827FF" w:rsidR="008B126A" w:rsidRPr="008B126A" w:rsidRDefault="008B126A" w:rsidP="008B126A">
      <w:pPr>
        <w:spacing w:line="240" w:lineRule="auto"/>
        <w:jc w:val="both"/>
        <w:rPr>
          <w:rFonts w:ascii="Times New Roman" w:eastAsia="Times New Roman" w:hAnsi="Times New Roman" w:cs="Times New Roman"/>
          <w:b/>
          <w:sz w:val="24"/>
          <w:szCs w:val="24"/>
          <w:lang w:val="kk-KZ"/>
        </w:rPr>
      </w:pPr>
      <w:r w:rsidRPr="008B126A">
        <w:rPr>
          <w:rFonts w:ascii="Times New Roman" w:eastAsia="Times New Roman" w:hAnsi="Times New Roman" w:cs="Times New Roman"/>
          <w:b/>
          <w:sz w:val="24"/>
          <w:szCs w:val="24"/>
          <w:lang w:val="kk-KZ"/>
        </w:rPr>
        <w:t>Касенова Альбина Бакытбековна,</w:t>
      </w:r>
      <w:r w:rsidRPr="008B126A">
        <w:rPr>
          <w:rFonts w:ascii="Times New Roman" w:hAnsi="Times New Roman" w:cs="Times New Roman"/>
          <w:sz w:val="24"/>
          <w:szCs w:val="24"/>
          <w:lang w:val="kk-KZ"/>
        </w:rPr>
        <w:t xml:space="preserve"> руководитель о</w:t>
      </w:r>
      <w:r w:rsidRPr="008B126A">
        <w:rPr>
          <w:rFonts w:ascii="Times New Roman" w:eastAsia="Times New Roman" w:hAnsi="Times New Roman" w:cs="Times New Roman"/>
          <w:sz w:val="24"/>
          <w:szCs w:val="24"/>
          <w:lang w:val="kk-KZ"/>
        </w:rPr>
        <w:t>тдела сотрудничества и  исследований в области образования</w:t>
      </w:r>
      <w:r w:rsidRPr="008B126A">
        <w:rPr>
          <w:rFonts w:ascii="Times New Roman" w:hAnsi="Times New Roman" w:cs="Times New Roman"/>
          <w:sz w:val="24"/>
          <w:szCs w:val="24"/>
        </w:rPr>
        <w:t xml:space="preserve"> </w:t>
      </w:r>
      <w:r w:rsidRPr="008B126A">
        <w:rPr>
          <w:rFonts w:ascii="Times New Roman" w:eastAsia="Times New Roman" w:hAnsi="Times New Roman" w:cs="Times New Roman"/>
          <w:sz w:val="24"/>
          <w:szCs w:val="24"/>
          <w:lang w:val="kk-KZ"/>
        </w:rPr>
        <w:t>ГККП «Методический центр» акимата города Астана,</w:t>
      </w:r>
      <w:r w:rsidRPr="008B126A">
        <w:rPr>
          <w:rFonts w:ascii="Times New Roman" w:eastAsia="Times New Roman" w:hAnsi="Times New Roman" w:cs="Times New Roman"/>
          <w:b/>
          <w:sz w:val="24"/>
          <w:szCs w:val="24"/>
          <w:lang w:val="kk-KZ"/>
        </w:rPr>
        <w:t xml:space="preserve"> </w:t>
      </w:r>
      <w:r w:rsidRPr="008B126A">
        <w:rPr>
          <w:rFonts w:ascii="Times New Roman" w:eastAsia="Times New Roman" w:hAnsi="Times New Roman" w:cs="Times New Roman"/>
          <w:sz w:val="24"/>
          <w:szCs w:val="24"/>
          <w:lang w:val="kk-KZ"/>
        </w:rPr>
        <w:t xml:space="preserve"> </w:t>
      </w:r>
      <w:hyperlink r:id="rId9" w:history="1">
        <w:r w:rsidRPr="008B126A">
          <w:rPr>
            <w:rStyle w:val="a5"/>
            <w:rFonts w:ascii="Times New Roman" w:hAnsi="Times New Roman" w:cs="Times New Roman"/>
            <w:iCs/>
            <w:sz w:val="24"/>
            <w:szCs w:val="24"/>
            <w:lang w:val="kk-KZ"/>
          </w:rPr>
          <w:t>a.kasenova@astana-modern.edu.kz</w:t>
        </w:r>
      </w:hyperlink>
      <w:r w:rsidRPr="008B126A">
        <w:rPr>
          <w:rFonts w:ascii="Times New Roman" w:hAnsi="Times New Roman" w:cs="Times New Roman"/>
          <w:iCs/>
          <w:sz w:val="24"/>
          <w:szCs w:val="24"/>
          <w:lang w:val="kk-KZ"/>
        </w:rPr>
        <w:t xml:space="preserve"> </w:t>
      </w:r>
    </w:p>
    <w:p w14:paraId="3AE7A225" w14:textId="6868EFBB" w:rsidR="004F0650" w:rsidRDefault="008B126A" w:rsidP="008B126A">
      <w:pPr>
        <w:spacing w:line="240" w:lineRule="auto"/>
        <w:jc w:val="both"/>
        <w:rPr>
          <w:rFonts w:ascii="Times New Roman" w:eastAsia="Times New Roman" w:hAnsi="Times New Roman" w:cs="Times New Roman"/>
          <w:b/>
          <w:sz w:val="24"/>
          <w:szCs w:val="24"/>
          <w:lang w:val="kk-KZ"/>
        </w:rPr>
      </w:pPr>
      <w:r w:rsidRPr="008B126A">
        <w:rPr>
          <w:rFonts w:ascii="Times New Roman" w:eastAsia="Times New Roman" w:hAnsi="Times New Roman" w:cs="Times New Roman"/>
          <w:b/>
          <w:sz w:val="24"/>
          <w:szCs w:val="24"/>
          <w:lang w:val="kk-KZ"/>
        </w:rPr>
        <w:t xml:space="preserve">Турсунбеков Алмаз Жомартулы, </w:t>
      </w:r>
      <w:r w:rsidRPr="008B126A">
        <w:rPr>
          <w:rFonts w:ascii="Times New Roman" w:eastAsia="Times New Roman" w:hAnsi="Times New Roman" w:cs="Times New Roman"/>
          <w:sz w:val="24"/>
          <w:szCs w:val="24"/>
          <w:lang w:val="kk-KZ"/>
        </w:rPr>
        <w:t>магистр образования,</w:t>
      </w:r>
      <w:r w:rsidRPr="008B126A">
        <w:rPr>
          <w:rFonts w:ascii="Times New Roman" w:hAnsi="Times New Roman" w:cs="Times New Roman"/>
          <w:sz w:val="24"/>
          <w:szCs w:val="24"/>
          <w:lang w:val="kk-KZ"/>
        </w:rPr>
        <w:t xml:space="preserve"> методист о</w:t>
      </w:r>
      <w:r w:rsidRPr="008B126A">
        <w:rPr>
          <w:rFonts w:ascii="Times New Roman" w:eastAsia="Times New Roman" w:hAnsi="Times New Roman" w:cs="Times New Roman"/>
          <w:sz w:val="24"/>
          <w:szCs w:val="24"/>
          <w:lang w:val="kk-KZ"/>
        </w:rPr>
        <w:t>тдела сотрудничества и  исследований в области образования</w:t>
      </w:r>
      <w:r w:rsidRPr="008B126A">
        <w:rPr>
          <w:rFonts w:ascii="Times New Roman" w:hAnsi="Times New Roman" w:cs="Times New Roman"/>
          <w:sz w:val="24"/>
          <w:szCs w:val="24"/>
          <w:lang w:val="kk-KZ"/>
        </w:rPr>
        <w:t xml:space="preserve"> </w:t>
      </w:r>
      <w:r w:rsidRPr="008B126A">
        <w:rPr>
          <w:rFonts w:ascii="Times New Roman" w:eastAsia="Times New Roman" w:hAnsi="Times New Roman" w:cs="Times New Roman"/>
          <w:sz w:val="24"/>
          <w:szCs w:val="24"/>
          <w:lang w:val="kk-KZ"/>
        </w:rPr>
        <w:t xml:space="preserve">ГККП «Методический центр» акимата города Астана, </w:t>
      </w:r>
      <w:hyperlink r:id="rId10" w:history="1">
        <w:r w:rsidRPr="008B126A">
          <w:rPr>
            <w:rStyle w:val="a5"/>
            <w:rFonts w:ascii="Times New Roman" w:hAnsi="Times New Roman" w:cs="Times New Roman"/>
            <w:iCs/>
            <w:sz w:val="24"/>
            <w:szCs w:val="24"/>
            <w:lang w:val="kk-KZ"/>
          </w:rPr>
          <w:t>a.tursynbekov@astana-modern.edu.kz</w:t>
        </w:r>
      </w:hyperlink>
      <w:r w:rsidRPr="008B126A">
        <w:rPr>
          <w:rFonts w:ascii="Times New Roman" w:hAnsi="Times New Roman" w:cs="Times New Roman"/>
          <w:iCs/>
          <w:sz w:val="24"/>
          <w:szCs w:val="24"/>
          <w:lang w:val="kk-KZ"/>
        </w:rPr>
        <w:t xml:space="preserve"> </w:t>
      </w:r>
    </w:p>
    <w:p w14:paraId="1CC1CC7A" w14:textId="77777777" w:rsidR="008B126A" w:rsidRPr="008B126A" w:rsidRDefault="008B126A" w:rsidP="008B126A">
      <w:pPr>
        <w:spacing w:line="240" w:lineRule="auto"/>
        <w:jc w:val="both"/>
        <w:rPr>
          <w:rFonts w:ascii="Times New Roman" w:eastAsia="Times New Roman" w:hAnsi="Times New Roman" w:cs="Times New Roman"/>
          <w:b/>
          <w:sz w:val="24"/>
          <w:szCs w:val="24"/>
          <w:lang w:val="kk-KZ"/>
        </w:rPr>
      </w:pPr>
    </w:p>
    <w:p w14:paraId="74075201" w14:textId="4AD4C800" w:rsidR="004F0650" w:rsidRPr="000D2926" w:rsidRDefault="004F0650" w:rsidP="004F0650">
      <w:pPr>
        <w:widowControl w:val="0"/>
        <w:tabs>
          <w:tab w:val="left" w:pos="851"/>
        </w:tabs>
        <w:autoSpaceDE w:val="0"/>
        <w:autoSpaceDN w:val="0"/>
        <w:spacing w:line="240" w:lineRule="auto"/>
        <w:jc w:val="both"/>
        <w:rPr>
          <w:rFonts w:ascii="Times New Roman" w:eastAsia="Times New Roman" w:hAnsi="Times New Roman" w:cs="Times New Roman"/>
          <w:b/>
          <w:sz w:val="24"/>
          <w:szCs w:val="24"/>
          <w:lang w:val="kk-KZ"/>
        </w:rPr>
      </w:pPr>
      <w:r w:rsidRPr="000D2926">
        <w:rPr>
          <w:rFonts w:ascii="Times New Roman" w:eastAsia="Times New Roman" w:hAnsi="Times New Roman" w:cs="Times New Roman"/>
          <w:b/>
          <w:sz w:val="24"/>
          <w:szCs w:val="24"/>
          <w:lang w:val="kk-KZ"/>
        </w:rPr>
        <w:lastRenderedPageBreak/>
        <w:t>About the authors</w:t>
      </w:r>
    </w:p>
    <w:p w14:paraId="463FAE42" w14:textId="2F81D414" w:rsidR="008B126A" w:rsidRPr="000D2926" w:rsidRDefault="008B126A" w:rsidP="008B126A">
      <w:pPr>
        <w:spacing w:line="240" w:lineRule="auto"/>
        <w:jc w:val="both"/>
        <w:rPr>
          <w:rFonts w:ascii="Times New Roman" w:eastAsia="Times New Roman" w:hAnsi="Times New Roman" w:cs="Times New Roman"/>
          <w:sz w:val="24"/>
          <w:szCs w:val="24"/>
          <w:lang w:val="kk-KZ"/>
        </w:rPr>
      </w:pPr>
      <w:r w:rsidRPr="000D2926">
        <w:rPr>
          <w:rFonts w:ascii="Times New Roman" w:eastAsia="Times New Roman" w:hAnsi="Times New Roman" w:cs="Times New Roman"/>
          <w:b/>
          <w:sz w:val="24"/>
          <w:szCs w:val="24"/>
          <w:lang w:val="en-US"/>
        </w:rPr>
        <w:t xml:space="preserve">Albina </w:t>
      </w:r>
      <w:proofErr w:type="spellStart"/>
      <w:r w:rsidRPr="000D2926">
        <w:rPr>
          <w:rFonts w:ascii="Times New Roman" w:eastAsia="Times New Roman" w:hAnsi="Times New Roman" w:cs="Times New Roman"/>
          <w:b/>
          <w:sz w:val="24"/>
          <w:szCs w:val="24"/>
          <w:lang w:val="en-US"/>
        </w:rPr>
        <w:t>Kasenova</w:t>
      </w:r>
      <w:proofErr w:type="spellEnd"/>
      <w:r w:rsidRPr="000D2926">
        <w:rPr>
          <w:rFonts w:ascii="Times New Roman" w:eastAsia="Times New Roman" w:hAnsi="Times New Roman" w:cs="Times New Roman"/>
          <w:b/>
          <w:sz w:val="24"/>
          <w:szCs w:val="24"/>
          <w:lang w:val="en-US"/>
        </w:rPr>
        <w:t>,</w:t>
      </w:r>
      <w:r w:rsidRPr="000D2926">
        <w:rPr>
          <w:rFonts w:ascii="Times New Roman" w:eastAsia="Times New Roman" w:hAnsi="Times New Roman" w:cs="Times New Roman"/>
          <w:sz w:val="24"/>
          <w:szCs w:val="24"/>
          <w:lang w:val="en-US"/>
        </w:rPr>
        <w:t xml:space="preserve"> Head of the Department of Cooperation and Educational Research of the State Communal Government Enterprise "Methodological Center" under the </w:t>
      </w:r>
      <w:proofErr w:type="spellStart"/>
      <w:r w:rsidRPr="000D2926">
        <w:rPr>
          <w:rFonts w:ascii="Times New Roman" w:eastAsia="Times New Roman" w:hAnsi="Times New Roman" w:cs="Times New Roman"/>
          <w:sz w:val="24"/>
          <w:szCs w:val="24"/>
          <w:lang w:val="en-US"/>
        </w:rPr>
        <w:t>Akimat</w:t>
      </w:r>
      <w:proofErr w:type="spellEnd"/>
      <w:r w:rsidRPr="000D2926">
        <w:rPr>
          <w:rFonts w:ascii="Times New Roman" w:eastAsia="Times New Roman" w:hAnsi="Times New Roman" w:cs="Times New Roman"/>
          <w:sz w:val="24"/>
          <w:szCs w:val="24"/>
          <w:lang w:val="en-US"/>
        </w:rPr>
        <w:t xml:space="preserve"> of the city of Astana, </w:t>
      </w:r>
      <w:hyperlink r:id="rId11" w:history="1">
        <w:r w:rsidRPr="000D2926">
          <w:rPr>
            <w:rStyle w:val="a5"/>
            <w:rFonts w:ascii="Times New Roman" w:eastAsia="Times New Roman" w:hAnsi="Times New Roman" w:cs="Times New Roman"/>
            <w:sz w:val="24"/>
            <w:szCs w:val="24"/>
            <w:lang w:val="en-US"/>
          </w:rPr>
          <w:t>a.kasenova@astana-modern.edu.kz</w:t>
        </w:r>
      </w:hyperlink>
      <w:r w:rsidRPr="000D2926">
        <w:rPr>
          <w:rFonts w:ascii="Times New Roman" w:eastAsia="Times New Roman" w:hAnsi="Times New Roman" w:cs="Times New Roman"/>
          <w:sz w:val="24"/>
          <w:szCs w:val="24"/>
          <w:lang w:val="kk-KZ"/>
        </w:rPr>
        <w:t xml:space="preserve"> </w:t>
      </w:r>
    </w:p>
    <w:p w14:paraId="4CAC99C9" w14:textId="1D07B808" w:rsidR="004F0650" w:rsidRPr="008B126A" w:rsidRDefault="008B126A" w:rsidP="008B126A">
      <w:pPr>
        <w:spacing w:line="240" w:lineRule="auto"/>
        <w:jc w:val="both"/>
        <w:rPr>
          <w:rFonts w:ascii="Times New Roman" w:eastAsia="Times New Roman" w:hAnsi="Times New Roman" w:cs="Times New Roman"/>
          <w:sz w:val="24"/>
          <w:szCs w:val="24"/>
          <w:lang w:val="kk-KZ"/>
        </w:rPr>
      </w:pPr>
      <w:proofErr w:type="spellStart"/>
      <w:r w:rsidRPr="000D2926">
        <w:rPr>
          <w:rFonts w:ascii="Times New Roman" w:eastAsia="Times New Roman" w:hAnsi="Times New Roman" w:cs="Times New Roman"/>
          <w:b/>
          <w:sz w:val="24"/>
          <w:szCs w:val="24"/>
          <w:lang w:val="en-US"/>
        </w:rPr>
        <w:t>Almaz</w:t>
      </w:r>
      <w:proofErr w:type="spellEnd"/>
      <w:r w:rsidRPr="000D2926">
        <w:rPr>
          <w:rFonts w:ascii="Times New Roman" w:eastAsia="Times New Roman" w:hAnsi="Times New Roman" w:cs="Times New Roman"/>
          <w:b/>
          <w:sz w:val="24"/>
          <w:szCs w:val="24"/>
          <w:lang w:val="en-US"/>
        </w:rPr>
        <w:t xml:space="preserve"> </w:t>
      </w:r>
      <w:proofErr w:type="spellStart"/>
      <w:r w:rsidRPr="000D2926">
        <w:rPr>
          <w:rFonts w:ascii="Times New Roman" w:eastAsia="Times New Roman" w:hAnsi="Times New Roman" w:cs="Times New Roman"/>
          <w:b/>
          <w:sz w:val="24"/>
          <w:szCs w:val="24"/>
          <w:lang w:val="en-US"/>
        </w:rPr>
        <w:t>Tursunbekov</w:t>
      </w:r>
      <w:proofErr w:type="spellEnd"/>
      <w:r w:rsidRPr="000D2926">
        <w:rPr>
          <w:rFonts w:ascii="Times New Roman" w:eastAsia="Times New Roman" w:hAnsi="Times New Roman" w:cs="Times New Roman"/>
          <w:b/>
          <w:sz w:val="24"/>
          <w:szCs w:val="24"/>
          <w:lang w:val="en-US"/>
        </w:rPr>
        <w:t>,</w:t>
      </w:r>
      <w:r w:rsidRPr="000D2926">
        <w:rPr>
          <w:rFonts w:ascii="Times New Roman" w:eastAsia="Times New Roman" w:hAnsi="Times New Roman" w:cs="Times New Roman"/>
          <w:sz w:val="24"/>
          <w:szCs w:val="24"/>
          <w:lang w:val="en-US"/>
        </w:rPr>
        <w:t xml:space="preserve"> Master of Education, Methodologist of the Department of Cooperation and Educational Research of the State Communal Government Enterprise "Methodological Center" under the </w:t>
      </w:r>
      <w:proofErr w:type="spellStart"/>
      <w:r w:rsidRPr="000D2926">
        <w:rPr>
          <w:rFonts w:ascii="Times New Roman" w:eastAsia="Times New Roman" w:hAnsi="Times New Roman" w:cs="Times New Roman"/>
          <w:sz w:val="24"/>
          <w:szCs w:val="24"/>
          <w:lang w:val="en-US"/>
        </w:rPr>
        <w:t>Akimat</w:t>
      </w:r>
      <w:proofErr w:type="spellEnd"/>
      <w:r w:rsidRPr="000D2926">
        <w:rPr>
          <w:rFonts w:ascii="Times New Roman" w:eastAsia="Times New Roman" w:hAnsi="Times New Roman" w:cs="Times New Roman"/>
          <w:sz w:val="24"/>
          <w:szCs w:val="24"/>
          <w:lang w:val="en-US"/>
        </w:rPr>
        <w:t xml:space="preserve"> of the city of Astana, </w:t>
      </w:r>
      <w:hyperlink r:id="rId12" w:history="1">
        <w:r w:rsidRPr="000D2926">
          <w:rPr>
            <w:rStyle w:val="a5"/>
            <w:rFonts w:ascii="Times New Roman" w:eastAsia="Times New Roman" w:hAnsi="Times New Roman" w:cs="Times New Roman"/>
            <w:sz w:val="24"/>
            <w:szCs w:val="24"/>
            <w:lang w:val="en-US"/>
          </w:rPr>
          <w:t>a.tursynbekov@astana-modern.edu.kz</w:t>
        </w:r>
      </w:hyperlink>
      <w:r>
        <w:rPr>
          <w:rFonts w:ascii="Times New Roman" w:eastAsia="Times New Roman" w:hAnsi="Times New Roman" w:cs="Times New Roman"/>
          <w:sz w:val="24"/>
          <w:szCs w:val="24"/>
          <w:lang w:val="kk-KZ"/>
        </w:rPr>
        <w:t xml:space="preserve"> </w:t>
      </w:r>
    </w:p>
    <w:sectPr w:rsidR="004F0650" w:rsidRPr="008B126A" w:rsidSect="007F4827">
      <w:pgSz w:w="11909" w:h="16834"/>
      <w:pgMar w:top="1418" w:right="1418" w:bottom="1418"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D42"/>
    <w:multiLevelType w:val="hybridMultilevel"/>
    <w:tmpl w:val="D22EB5EA"/>
    <w:lvl w:ilvl="0" w:tplc="C420A3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C3A32"/>
    <w:multiLevelType w:val="hybridMultilevel"/>
    <w:tmpl w:val="A4ACDC0C"/>
    <w:lvl w:ilvl="0" w:tplc="223260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F21D5"/>
    <w:multiLevelType w:val="hybridMultilevel"/>
    <w:tmpl w:val="35369FAC"/>
    <w:lvl w:ilvl="0" w:tplc="073A83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C5A89"/>
    <w:multiLevelType w:val="hybridMultilevel"/>
    <w:tmpl w:val="953E1528"/>
    <w:lvl w:ilvl="0" w:tplc="1AB01F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A7366"/>
    <w:multiLevelType w:val="hybridMultilevel"/>
    <w:tmpl w:val="3A2CF846"/>
    <w:lvl w:ilvl="0" w:tplc="BF908F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41BE0"/>
    <w:multiLevelType w:val="hybridMultilevel"/>
    <w:tmpl w:val="22A6AF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7F"/>
    <w:rsid w:val="00017185"/>
    <w:rsid w:val="0004033C"/>
    <w:rsid w:val="00096ACE"/>
    <w:rsid w:val="000D2926"/>
    <w:rsid w:val="000D6803"/>
    <w:rsid w:val="000F36DB"/>
    <w:rsid w:val="00147D75"/>
    <w:rsid w:val="00183EB5"/>
    <w:rsid w:val="0021105C"/>
    <w:rsid w:val="00220E7B"/>
    <w:rsid w:val="002548CD"/>
    <w:rsid w:val="00271C86"/>
    <w:rsid w:val="00286FF9"/>
    <w:rsid w:val="00294345"/>
    <w:rsid w:val="002A0636"/>
    <w:rsid w:val="002A0681"/>
    <w:rsid w:val="002F6A3D"/>
    <w:rsid w:val="0032458D"/>
    <w:rsid w:val="00344F56"/>
    <w:rsid w:val="0037209C"/>
    <w:rsid w:val="003B7FB5"/>
    <w:rsid w:val="003E43DF"/>
    <w:rsid w:val="00412166"/>
    <w:rsid w:val="00445DCE"/>
    <w:rsid w:val="0048488E"/>
    <w:rsid w:val="004E1534"/>
    <w:rsid w:val="004F0650"/>
    <w:rsid w:val="004F3998"/>
    <w:rsid w:val="00536FC0"/>
    <w:rsid w:val="00543E18"/>
    <w:rsid w:val="005935C1"/>
    <w:rsid w:val="005C51A8"/>
    <w:rsid w:val="005D0B32"/>
    <w:rsid w:val="00620CD5"/>
    <w:rsid w:val="0063117A"/>
    <w:rsid w:val="006350BF"/>
    <w:rsid w:val="006B02B6"/>
    <w:rsid w:val="006D105A"/>
    <w:rsid w:val="006E221B"/>
    <w:rsid w:val="006E49AC"/>
    <w:rsid w:val="006F20E0"/>
    <w:rsid w:val="007225B4"/>
    <w:rsid w:val="00797C66"/>
    <w:rsid w:val="007D6ACB"/>
    <w:rsid w:val="007F4827"/>
    <w:rsid w:val="007F4B43"/>
    <w:rsid w:val="00811E73"/>
    <w:rsid w:val="00821C4D"/>
    <w:rsid w:val="00845869"/>
    <w:rsid w:val="00855137"/>
    <w:rsid w:val="00866016"/>
    <w:rsid w:val="008A01D4"/>
    <w:rsid w:val="008B126A"/>
    <w:rsid w:val="008F2383"/>
    <w:rsid w:val="008F42BE"/>
    <w:rsid w:val="008F7E77"/>
    <w:rsid w:val="009A0744"/>
    <w:rsid w:val="009B6C89"/>
    <w:rsid w:val="009C5F18"/>
    <w:rsid w:val="009C6BA8"/>
    <w:rsid w:val="00A167BE"/>
    <w:rsid w:val="00A2258D"/>
    <w:rsid w:val="00A86340"/>
    <w:rsid w:val="00AF50DD"/>
    <w:rsid w:val="00B32F97"/>
    <w:rsid w:val="00B408AB"/>
    <w:rsid w:val="00B500C4"/>
    <w:rsid w:val="00B71EA6"/>
    <w:rsid w:val="00BC1E56"/>
    <w:rsid w:val="00BF577F"/>
    <w:rsid w:val="00C61468"/>
    <w:rsid w:val="00CD7B82"/>
    <w:rsid w:val="00CE285F"/>
    <w:rsid w:val="00CF7DD0"/>
    <w:rsid w:val="00D72CB8"/>
    <w:rsid w:val="00DA4442"/>
    <w:rsid w:val="00DD29EB"/>
    <w:rsid w:val="00DE5DB7"/>
    <w:rsid w:val="00DF2F8C"/>
    <w:rsid w:val="00DF34EC"/>
    <w:rsid w:val="00E117C9"/>
    <w:rsid w:val="00E22390"/>
    <w:rsid w:val="00E3148B"/>
    <w:rsid w:val="00E31CB0"/>
    <w:rsid w:val="00E62970"/>
    <w:rsid w:val="00EA0003"/>
    <w:rsid w:val="00EB4722"/>
    <w:rsid w:val="00ED68B2"/>
    <w:rsid w:val="00EF02CD"/>
    <w:rsid w:val="00F074CE"/>
    <w:rsid w:val="00FC499B"/>
    <w:rsid w:val="00FD149A"/>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34BF"/>
  <w15:docId w15:val="{C62BD076-6D12-47A5-90EE-D9FC3AFA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4F3998"/>
    <w:rPr>
      <w:color w:val="0000FF" w:themeColor="hyperlink"/>
      <w:u w:val="single"/>
    </w:rPr>
  </w:style>
  <w:style w:type="paragraph" w:styleId="a6">
    <w:name w:val="List Paragraph"/>
    <w:basedOn w:val="a"/>
    <w:uiPriority w:val="34"/>
    <w:qFormat/>
    <w:rsid w:val="00294345"/>
    <w:pPr>
      <w:ind w:left="720"/>
      <w:contextualSpacing/>
    </w:pPr>
  </w:style>
  <w:style w:type="paragraph" w:styleId="a7">
    <w:name w:val="No Spacing"/>
    <w:uiPriority w:val="1"/>
    <w:qFormat/>
    <w:rsid w:val="007D6A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50750">
      <w:bodyDiv w:val="1"/>
      <w:marLeft w:val="0"/>
      <w:marRight w:val="0"/>
      <w:marTop w:val="0"/>
      <w:marBottom w:val="0"/>
      <w:divBdr>
        <w:top w:val="none" w:sz="0" w:space="0" w:color="auto"/>
        <w:left w:val="none" w:sz="0" w:space="0" w:color="auto"/>
        <w:bottom w:val="none" w:sz="0" w:space="0" w:color="auto"/>
        <w:right w:val="none" w:sz="0" w:space="0" w:color="auto"/>
      </w:divBdr>
    </w:div>
    <w:div w:id="792096800">
      <w:bodyDiv w:val="1"/>
      <w:marLeft w:val="0"/>
      <w:marRight w:val="0"/>
      <w:marTop w:val="0"/>
      <w:marBottom w:val="0"/>
      <w:divBdr>
        <w:top w:val="none" w:sz="0" w:space="0" w:color="auto"/>
        <w:left w:val="none" w:sz="0" w:space="0" w:color="auto"/>
        <w:bottom w:val="none" w:sz="0" w:space="0" w:color="auto"/>
        <w:right w:val="none" w:sz="0" w:space="0" w:color="auto"/>
      </w:divBdr>
    </w:div>
    <w:div w:id="1147934912">
      <w:bodyDiv w:val="1"/>
      <w:marLeft w:val="0"/>
      <w:marRight w:val="0"/>
      <w:marTop w:val="0"/>
      <w:marBottom w:val="0"/>
      <w:divBdr>
        <w:top w:val="none" w:sz="0" w:space="0" w:color="auto"/>
        <w:left w:val="none" w:sz="0" w:space="0" w:color="auto"/>
        <w:bottom w:val="none" w:sz="0" w:space="0" w:color="auto"/>
        <w:right w:val="none" w:sz="0" w:space="0" w:color="auto"/>
      </w:divBdr>
      <w:divsChild>
        <w:div w:id="1237743490">
          <w:marLeft w:val="0"/>
          <w:marRight w:val="0"/>
          <w:marTop w:val="100"/>
          <w:marBottom w:val="0"/>
          <w:divBdr>
            <w:top w:val="none" w:sz="0" w:space="0" w:color="auto"/>
            <w:left w:val="none" w:sz="0" w:space="0" w:color="auto"/>
            <w:bottom w:val="none" w:sz="0" w:space="0" w:color="auto"/>
            <w:right w:val="none" w:sz="0" w:space="0" w:color="auto"/>
          </w:divBdr>
          <w:divsChild>
            <w:div w:id="367071452">
              <w:marLeft w:val="0"/>
              <w:marRight w:val="0"/>
              <w:marTop w:val="0"/>
              <w:marBottom w:val="0"/>
              <w:divBdr>
                <w:top w:val="none" w:sz="0" w:space="0" w:color="auto"/>
                <w:left w:val="none" w:sz="0" w:space="0" w:color="auto"/>
                <w:bottom w:val="none" w:sz="0" w:space="0" w:color="auto"/>
                <w:right w:val="none" w:sz="0" w:space="0" w:color="auto"/>
              </w:divBdr>
            </w:div>
            <w:div w:id="1495534765">
              <w:marLeft w:val="0"/>
              <w:marRight w:val="0"/>
              <w:marTop w:val="0"/>
              <w:marBottom w:val="0"/>
              <w:divBdr>
                <w:top w:val="none" w:sz="0" w:space="0" w:color="auto"/>
                <w:left w:val="none" w:sz="0" w:space="0" w:color="auto"/>
                <w:bottom w:val="none" w:sz="0" w:space="0" w:color="auto"/>
                <w:right w:val="none" w:sz="0" w:space="0" w:color="auto"/>
              </w:divBdr>
            </w:div>
          </w:divsChild>
        </w:div>
        <w:div w:id="1837303945">
          <w:marLeft w:val="0"/>
          <w:marRight w:val="0"/>
          <w:marTop w:val="0"/>
          <w:marBottom w:val="0"/>
          <w:divBdr>
            <w:top w:val="none" w:sz="0" w:space="0" w:color="auto"/>
            <w:left w:val="none" w:sz="0" w:space="0" w:color="auto"/>
            <w:bottom w:val="none" w:sz="0" w:space="0" w:color="auto"/>
            <w:right w:val="none" w:sz="0" w:space="0" w:color="auto"/>
          </w:divBdr>
        </w:div>
        <w:div w:id="1326514768">
          <w:marLeft w:val="0"/>
          <w:marRight w:val="0"/>
          <w:marTop w:val="0"/>
          <w:marBottom w:val="0"/>
          <w:divBdr>
            <w:top w:val="none" w:sz="0" w:space="0" w:color="auto"/>
            <w:left w:val="none" w:sz="0" w:space="0" w:color="auto"/>
            <w:bottom w:val="none" w:sz="0" w:space="0" w:color="auto"/>
            <w:right w:val="none" w:sz="0" w:space="0" w:color="auto"/>
          </w:divBdr>
          <w:divsChild>
            <w:div w:id="120342391">
              <w:marLeft w:val="0"/>
              <w:marRight w:val="0"/>
              <w:marTop w:val="0"/>
              <w:marBottom w:val="0"/>
              <w:divBdr>
                <w:top w:val="none" w:sz="0" w:space="0" w:color="auto"/>
                <w:left w:val="none" w:sz="0" w:space="0" w:color="auto"/>
                <w:bottom w:val="none" w:sz="0" w:space="0" w:color="auto"/>
                <w:right w:val="none" w:sz="0" w:space="0" w:color="auto"/>
              </w:divBdr>
              <w:divsChild>
                <w:div w:id="909578398">
                  <w:marLeft w:val="0"/>
                  <w:marRight w:val="0"/>
                  <w:marTop w:val="0"/>
                  <w:marBottom w:val="0"/>
                  <w:divBdr>
                    <w:top w:val="none" w:sz="0" w:space="0" w:color="auto"/>
                    <w:left w:val="none" w:sz="0" w:space="0" w:color="auto"/>
                    <w:bottom w:val="none" w:sz="0" w:space="0" w:color="auto"/>
                    <w:right w:val="none" w:sz="0" w:space="0" w:color="auto"/>
                  </w:divBdr>
                  <w:divsChild>
                    <w:div w:id="18166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enova@astana-modern.ed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a.tursynbekov@astana-modern.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kasenova@astana-modern.edu.kz" TargetMode="External"/><Relationship Id="rId5" Type="http://schemas.openxmlformats.org/officeDocument/2006/relationships/webSettings" Target="webSettings.xml"/><Relationship Id="rId10" Type="http://schemas.openxmlformats.org/officeDocument/2006/relationships/hyperlink" Target="mailto:a.tursynbekov@astana-modern.edu.kz" TargetMode="External"/><Relationship Id="rId4" Type="http://schemas.openxmlformats.org/officeDocument/2006/relationships/settings" Target="settings.xml"/><Relationship Id="rId9" Type="http://schemas.openxmlformats.org/officeDocument/2006/relationships/hyperlink" Target="mailto:a.kasenova@astana-modern.edu.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1BCAF-4E87-4AB4-AFA7-CEB46ECC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МЦ140</dc:creator>
  <cp:lastModifiedBy>МЦ77</cp:lastModifiedBy>
  <cp:revision>4</cp:revision>
  <dcterms:created xsi:type="dcterms:W3CDTF">2025-05-14T10:01:00Z</dcterms:created>
  <dcterms:modified xsi:type="dcterms:W3CDTF">2025-05-14T12:25:00Z</dcterms:modified>
</cp:coreProperties>
</file>