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B88" w:rsidRDefault="00F07B88" w:rsidP="00071B44">
      <w:pPr>
        <w:jc w:val="center"/>
        <w:rPr>
          <w:rFonts w:ascii="Times New Roman" w:hAnsi="Times New Roman" w:cs="Times New Roman"/>
          <w:b/>
          <w:sz w:val="24"/>
          <w:szCs w:val="24"/>
          <w:lang w:val="kk-KZ"/>
        </w:rPr>
      </w:pPr>
    </w:p>
    <w:p w:rsidR="00A22969" w:rsidRDefault="00A22969" w:rsidP="00E82775">
      <w:pPr>
        <w:pStyle w:val="a3"/>
        <w:ind w:firstLine="708"/>
        <w:jc w:val="both"/>
        <w:rPr>
          <w:rFonts w:ascii="Times New Roman" w:hAnsi="Times New Roman" w:cs="Times New Roman"/>
          <w:sz w:val="24"/>
          <w:szCs w:val="24"/>
          <w:lang w:val="kk-KZ"/>
        </w:rPr>
      </w:pPr>
      <w:bookmarkStart w:id="0" w:name="_GoBack"/>
      <w:bookmarkEnd w:id="0"/>
    </w:p>
    <w:p w:rsidR="00A22969" w:rsidRPr="00F07B88" w:rsidRDefault="00A22969" w:rsidP="00A22969">
      <w:pPr>
        <w:jc w:val="center"/>
        <w:rPr>
          <w:rFonts w:ascii="Times New Roman" w:hAnsi="Times New Roman" w:cs="Times New Roman"/>
          <w:b/>
          <w:sz w:val="24"/>
          <w:szCs w:val="24"/>
          <w:lang w:val="kk-KZ"/>
        </w:rPr>
      </w:pPr>
      <w:r w:rsidRPr="00F07B88">
        <w:rPr>
          <w:rFonts w:ascii="Times New Roman" w:hAnsi="Times New Roman" w:cs="Times New Roman"/>
          <w:b/>
          <w:sz w:val="24"/>
          <w:szCs w:val="24"/>
          <w:lang w:val="kk-KZ"/>
        </w:rPr>
        <w:t>П</w:t>
      </w:r>
      <w:r>
        <w:rPr>
          <w:rFonts w:ascii="Times New Roman" w:hAnsi="Times New Roman" w:cs="Times New Roman"/>
          <w:b/>
          <w:sz w:val="24"/>
          <w:szCs w:val="24"/>
          <w:lang w:val="kk-KZ"/>
        </w:rPr>
        <w:t>О</w:t>
      </w:r>
      <w:r w:rsidRPr="00F07B88">
        <w:rPr>
          <w:rFonts w:ascii="Times New Roman" w:hAnsi="Times New Roman" w:cs="Times New Roman"/>
          <w:b/>
          <w:sz w:val="24"/>
          <w:szCs w:val="24"/>
          <w:lang w:val="kk-KZ"/>
        </w:rPr>
        <w:t>С</w:t>
      </w:r>
      <w:r>
        <w:rPr>
          <w:rFonts w:ascii="Times New Roman" w:hAnsi="Times New Roman" w:cs="Times New Roman"/>
          <w:b/>
          <w:sz w:val="24"/>
          <w:szCs w:val="24"/>
          <w:lang w:val="kk-KZ"/>
        </w:rPr>
        <w:t>Т</w:t>
      </w:r>
      <w:r w:rsidRPr="00F07B88">
        <w:rPr>
          <w:rFonts w:ascii="Times New Roman" w:hAnsi="Times New Roman" w:cs="Times New Roman"/>
          <w:b/>
          <w:sz w:val="24"/>
          <w:szCs w:val="24"/>
          <w:lang w:val="kk-KZ"/>
        </w:rPr>
        <w:t>-РЕЛИЗ</w:t>
      </w:r>
    </w:p>
    <w:p w:rsidR="00A22969" w:rsidRDefault="00A22969" w:rsidP="00E82775">
      <w:pPr>
        <w:pStyle w:val="a3"/>
        <w:ind w:firstLine="708"/>
        <w:jc w:val="both"/>
        <w:rPr>
          <w:rFonts w:ascii="Times New Roman" w:hAnsi="Times New Roman" w:cs="Times New Roman"/>
          <w:sz w:val="24"/>
          <w:szCs w:val="24"/>
          <w:lang w:val="kk-KZ"/>
        </w:rPr>
      </w:pPr>
    </w:p>
    <w:p w:rsidR="00E82775" w:rsidRPr="00F07B88" w:rsidRDefault="00E82775" w:rsidP="00E82775">
      <w:pPr>
        <w:pStyle w:val="a3"/>
        <w:ind w:firstLine="708"/>
        <w:jc w:val="both"/>
        <w:rPr>
          <w:rFonts w:ascii="Times New Roman" w:hAnsi="Times New Roman" w:cs="Times New Roman"/>
          <w:sz w:val="24"/>
          <w:szCs w:val="24"/>
          <w:lang w:val="kk-KZ"/>
        </w:rPr>
      </w:pPr>
      <w:r w:rsidRPr="00F07B88">
        <w:rPr>
          <w:rFonts w:ascii="Times New Roman" w:hAnsi="Times New Roman" w:cs="Times New Roman"/>
          <w:sz w:val="24"/>
          <w:szCs w:val="24"/>
          <w:lang w:val="kk-KZ"/>
        </w:rPr>
        <w:t xml:space="preserve">2024 жылдың 30  қаңтары күні </w:t>
      </w:r>
      <w:r>
        <w:rPr>
          <w:rFonts w:ascii="Times New Roman" w:hAnsi="Times New Roman" w:cs="Times New Roman"/>
          <w:sz w:val="24"/>
          <w:szCs w:val="24"/>
          <w:lang w:val="kk-KZ"/>
        </w:rPr>
        <w:t xml:space="preserve"> Астана қаласында </w:t>
      </w:r>
      <w:r w:rsidRPr="00F07B88">
        <w:rPr>
          <w:rFonts w:ascii="Times New Roman" w:hAnsi="Times New Roman" w:cs="Times New Roman"/>
          <w:sz w:val="24"/>
          <w:szCs w:val="24"/>
          <w:lang w:val="kk-KZ"/>
        </w:rPr>
        <w:t xml:space="preserve"> «Техникалық және кәсіптік білім беру жүйесінде мамандар даярлаудың  заманауи тәсілдері» атты техникалық және кәсіптік білім беру ұйымдарының педагогтеріне арналған Х халықаралық ғылыми-тәжірибелік конференция өт</w:t>
      </w:r>
      <w:r>
        <w:rPr>
          <w:rFonts w:ascii="Times New Roman" w:hAnsi="Times New Roman" w:cs="Times New Roman"/>
          <w:sz w:val="24"/>
          <w:szCs w:val="24"/>
          <w:lang w:val="kk-KZ"/>
        </w:rPr>
        <w:t>ті</w:t>
      </w:r>
      <w:r w:rsidRPr="00F07B88">
        <w:rPr>
          <w:rFonts w:ascii="Times New Roman" w:hAnsi="Times New Roman" w:cs="Times New Roman"/>
          <w:sz w:val="24"/>
          <w:szCs w:val="24"/>
          <w:lang w:val="kk-KZ"/>
        </w:rPr>
        <w:t>.</w:t>
      </w:r>
    </w:p>
    <w:p w:rsidR="00E82775" w:rsidRPr="00F07B88" w:rsidRDefault="00E82775" w:rsidP="00E82775">
      <w:pPr>
        <w:pStyle w:val="a3"/>
        <w:ind w:firstLine="708"/>
        <w:jc w:val="both"/>
        <w:rPr>
          <w:rFonts w:ascii="Times New Roman" w:hAnsi="Times New Roman" w:cs="Times New Roman"/>
          <w:sz w:val="24"/>
          <w:szCs w:val="24"/>
          <w:lang w:val="kk-KZ"/>
        </w:rPr>
      </w:pPr>
      <w:r w:rsidRPr="00F07B88">
        <w:rPr>
          <w:rFonts w:ascii="Times New Roman" w:eastAsia="Times New Roman" w:hAnsi="Times New Roman" w:cs="Times New Roman"/>
          <w:sz w:val="24"/>
          <w:szCs w:val="24"/>
          <w:lang w:val="kk-KZ" w:eastAsia="ru-RU"/>
        </w:rPr>
        <w:t>Мақсаты</w:t>
      </w:r>
      <w:r w:rsidRPr="00F07B88">
        <w:rPr>
          <w:rFonts w:ascii="Times New Roman" w:hAnsi="Times New Roman" w:cs="Times New Roman"/>
          <w:sz w:val="24"/>
          <w:szCs w:val="24"/>
          <w:lang w:val="kk-KZ"/>
        </w:rPr>
        <w:t xml:space="preserve">: колледж педагогтерінің кәсіби құзыреттіліктерін арттыру, педагогикалық іс-әрекетті талдау және зерттеушілік мәдениетін дамыту үшін жағдай жасау. </w:t>
      </w:r>
    </w:p>
    <w:p w:rsidR="00E82775" w:rsidRPr="00F07B88" w:rsidRDefault="00E82775" w:rsidP="00E82775">
      <w:pPr>
        <w:pStyle w:val="a3"/>
        <w:ind w:firstLine="708"/>
        <w:jc w:val="both"/>
        <w:rPr>
          <w:rFonts w:ascii="Times New Roman" w:hAnsi="Times New Roman" w:cs="Times New Roman"/>
          <w:sz w:val="24"/>
          <w:szCs w:val="24"/>
          <w:lang w:val="kk-KZ"/>
        </w:rPr>
      </w:pPr>
      <w:r w:rsidRPr="00F07B88">
        <w:rPr>
          <w:rFonts w:ascii="Times New Roman" w:eastAsia="Times New Roman" w:hAnsi="Times New Roman" w:cs="Times New Roman"/>
          <w:sz w:val="24"/>
          <w:szCs w:val="24"/>
          <w:lang w:val="kk-KZ" w:eastAsia="ru-RU"/>
        </w:rPr>
        <w:t>Конференцияның ұйымдастырушылары:</w:t>
      </w:r>
      <w:r>
        <w:rPr>
          <w:rFonts w:ascii="Times New Roman" w:eastAsia="Times New Roman" w:hAnsi="Times New Roman" w:cs="Times New Roman"/>
          <w:sz w:val="24"/>
          <w:szCs w:val="24"/>
          <w:lang w:val="kk-KZ" w:eastAsia="ru-RU"/>
        </w:rPr>
        <w:t xml:space="preserve"> </w:t>
      </w:r>
      <w:r w:rsidRPr="00F07B88">
        <w:rPr>
          <w:rFonts w:ascii="Times New Roman" w:eastAsia="Times New Roman" w:hAnsi="Times New Roman" w:cs="Times New Roman"/>
          <w:sz w:val="24"/>
          <w:szCs w:val="24"/>
          <w:lang w:val="kk-KZ" w:eastAsia="ru-RU"/>
        </w:rPr>
        <w:t xml:space="preserve">Астана қаласы әкімдігінің </w:t>
      </w:r>
      <w:r w:rsidRPr="00F07B88">
        <w:rPr>
          <w:rFonts w:ascii="Times New Roman" w:eastAsia="Times New Roman" w:hAnsi="Times New Roman" w:cs="Times New Roman"/>
          <w:bCs/>
          <w:sz w:val="24"/>
          <w:szCs w:val="24"/>
          <w:lang w:val="kk-KZ" w:eastAsia="ru-RU"/>
        </w:rPr>
        <w:t>«Әдістемелік орталығы» МКҚК</w:t>
      </w:r>
      <w:r>
        <w:rPr>
          <w:rFonts w:ascii="Times New Roman" w:eastAsia="Times New Roman" w:hAnsi="Times New Roman" w:cs="Times New Roman"/>
          <w:bCs/>
          <w:sz w:val="24"/>
          <w:szCs w:val="24"/>
          <w:lang w:val="kk-KZ" w:eastAsia="ru-RU"/>
        </w:rPr>
        <w:t xml:space="preserve"> және </w:t>
      </w:r>
      <w:r w:rsidRPr="00F07B88">
        <w:rPr>
          <w:rFonts w:ascii="Times New Roman" w:eastAsia="Times New Roman" w:hAnsi="Times New Roman" w:cs="Times New Roman"/>
          <w:b/>
          <w:bCs/>
          <w:sz w:val="24"/>
          <w:szCs w:val="24"/>
          <w:lang w:val="kk-KZ" w:eastAsia="ru-RU"/>
        </w:rPr>
        <w:t xml:space="preserve"> </w:t>
      </w:r>
      <w:r w:rsidRPr="00F07B88">
        <w:rPr>
          <w:rFonts w:ascii="Times New Roman" w:eastAsia="Times New Roman" w:hAnsi="Times New Roman" w:cs="Times New Roman"/>
          <w:bCs/>
          <w:sz w:val="24"/>
          <w:szCs w:val="24"/>
          <w:lang w:val="kk-KZ" w:eastAsia="ru-RU"/>
        </w:rPr>
        <w:t>Астана қаласы әкімдігінің</w:t>
      </w:r>
      <w:r w:rsidRPr="00F07B88">
        <w:rPr>
          <w:rFonts w:ascii="Times New Roman" w:eastAsia="Times New Roman" w:hAnsi="Times New Roman" w:cs="Times New Roman"/>
          <w:b/>
          <w:bCs/>
          <w:sz w:val="24"/>
          <w:szCs w:val="24"/>
          <w:lang w:val="kk-KZ" w:eastAsia="ru-RU"/>
        </w:rPr>
        <w:t xml:space="preserve"> </w:t>
      </w:r>
      <w:r w:rsidRPr="00F07B88">
        <w:rPr>
          <w:rFonts w:ascii="Times New Roman" w:eastAsia="Times New Roman" w:hAnsi="Times New Roman" w:cs="Times New Roman"/>
          <w:sz w:val="24"/>
          <w:szCs w:val="24"/>
          <w:lang w:val="kk-KZ" w:eastAsia="ru-RU"/>
        </w:rPr>
        <w:t>«Сервис және туризм колледжі» ШЖҚ МКК</w:t>
      </w:r>
      <w:r w:rsidRPr="00F07B88">
        <w:rPr>
          <w:rFonts w:ascii="Times New Roman" w:hAnsi="Times New Roman" w:cs="Times New Roman"/>
          <w:sz w:val="24"/>
          <w:szCs w:val="24"/>
          <w:lang w:val="kk-KZ"/>
        </w:rPr>
        <w:t>.</w:t>
      </w:r>
    </w:p>
    <w:p w:rsidR="00E82775" w:rsidRPr="00F07B88" w:rsidRDefault="00E82775" w:rsidP="00E82775">
      <w:pPr>
        <w:pStyle w:val="a3"/>
        <w:ind w:firstLine="708"/>
        <w:jc w:val="both"/>
        <w:rPr>
          <w:rFonts w:ascii="Times New Roman" w:hAnsi="Times New Roman" w:cs="Times New Roman"/>
          <w:sz w:val="24"/>
          <w:szCs w:val="24"/>
          <w:lang w:val="kk-KZ"/>
        </w:rPr>
      </w:pPr>
      <w:r w:rsidRPr="00F07B88">
        <w:rPr>
          <w:rFonts w:ascii="Times New Roman" w:hAnsi="Times New Roman" w:cs="Times New Roman"/>
          <w:sz w:val="24"/>
          <w:szCs w:val="24"/>
          <w:lang w:val="kk-KZ"/>
        </w:rPr>
        <w:t>Іс-шараға Қазақстан Республикасы Оқу-ағарту министрлігінің, Қазақстан Республикасы Еңбек және халықты әлеуметтік қорғау министрлігінің Еңбек ресурстарын дамыту орталығының, Қазақстан Республикасы</w:t>
      </w:r>
      <w:r w:rsidRPr="00644A92">
        <w:rPr>
          <w:lang w:val="kk-KZ"/>
        </w:rPr>
        <w:t xml:space="preserve"> </w:t>
      </w:r>
      <w:r w:rsidRPr="00644A92">
        <w:rPr>
          <w:rFonts w:ascii="Times New Roman" w:hAnsi="Times New Roman" w:cs="Times New Roman"/>
          <w:sz w:val="24"/>
          <w:szCs w:val="24"/>
          <w:lang w:val="kk-KZ"/>
        </w:rPr>
        <w:t>Оқу-ағарту министрлігінің</w:t>
      </w:r>
      <w:r w:rsidRPr="00F07B88">
        <w:rPr>
          <w:rFonts w:ascii="Times New Roman" w:hAnsi="Times New Roman" w:cs="Times New Roman"/>
          <w:sz w:val="24"/>
          <w:szCs w:val="24"/>
          <w:lang w:val="kk-KZ"/>
        </w:rPr>
        <w:t xml:space="preserve"> Ы.Алтынсарин атындағы Ұлттық білім академиясының, Астана қаласы бойынша «Өрлеу» БАҰО АҚ филиалы Педагогикалық қызметкерлердің біліктілігін арттыру институтының, Астана қаласы Білім беру қызметкерлері кәсіподағының, Түркия мемлекетінің, Ресей Федерациясының, Татарстан, Қырғызстан Республикаларының техникалық және кәсіптік білім беру ұйымдарының өкілдері, сонымен қатар Алматы, Абай,</w:t>
      </w:r>
      <w:r w:rsidR="00A22969">
        <w:rPr>
          <w:rFonts w:ascii="Times New Roman" w:hAnsi="Times New Roman" w:cs="Times New Roman"/>
          <w:sz w:val="24"/>
          <w:szCs w:val="24"/>
          <w:lang w:val="kk-KZ"/>
        </w:rPr>
        <w:t xml:space="preserve"> </w:t>
      </w:r>
      <w:r w:rsidRPr="00F07B88">
        <w:rPr>
          <w:rFonts w:ascii="Times New Roman" w:hAnsi="Times New Roman" w:cs="Times New Roman"/>
          <w:sz w:val="24"/>
          <w:szCs w:val="24"/>
          <w:lang w:val="kk-KZ"/>
        </w:rPr>
        <w:t>Ақмола, Қызылорда, Қарағанды, Ұлытау, Шығыс Қазақстан т.б. аймақтардың,</w:t>
      </w:r>
      <w:r w:rsidR="00795164">
        <w:rPr>
          <w:rFonts w:ascii="Times New Roman" w:hAnsi="Times New Roman" w:cs="Times New Roman"/>
          <w:sz w:val="24"/>
          <w:szCs w:val="24"/>
          <w:lang w:val="kk-KZ"/>
        </w:rPr>
        <w:t xml:space="preserve"> </w:t>
      </w:r>
      <w:r w:rsidRPr="00F07B88">
        <w:rPr>
          <w:rFonts w:ascii="Times New Roman" w:hAnsi="Times New Roman" w:cs="Times New Roman"/>
          <w:sz w:val="24"/>
          <w:szCs w:val="24"/>
          <w:lang w:val="kk-KZ"/>
        </w:rPr>
        <w:t>Алматы,</w:t>
      </w:r>
      <w:r w:rsidR="00795164">
        <w:rPr>
          <w:rFonts w:ascii="Times New Roman" w:hAnsi="Times New Roman" w:cs="Times New Roman"/>
          <w:sz w:val="24"/>
          <w:szCs w:val="24"/>
          <w:lang w:val="kk-KZ"/>
        </w:rPr>
        <w:t xml:space="preserve"> </w:t>
      </w:r>
      <w:r w:rsidRPr="00F07B88">
        <w:rPr>
          <w:rFonts w:ascii="Times New Roman" w:hAnsi="Times New Roman" w:cs="Times New Roman"/>
          <w:sz w:val="24"/>
          <w:szCs w:val="24"/>
          <w:lang w:val="kk-KZ"/>
        </w:rPr>
        <w:t xml:space="preserve">Шымкент, Астана қалаларының ТжКББ </w:t>
      </w:r>
      <w:r w:rsidR="00A22969">
        <w:rPr>
          <w:rFonts w:ascii="Times New Roman" w:hAnsi="Times New Roman" w:cs="Times New Roman"/>
          <w:sz w:val="24"/>
          <w:szCs w:val="24"/>
          <w:lang w:val="kk-KZ"/>
        </w:rPr>
        <w:t xml:space="preserve">ұйымдарының </w:t>
      </w:r>
      <w:r w:rsidRPr="00F07B88">
        <w:rPr>
          <w:rFonts w:ascii="Times New Roman" w:hAnsi="Times New Roman" w:cs="Times New Roman"/>
          <w:sz w:val="24"/>
          <w:szCs w:val="24"/>
          <w:lang w:val="kk-KZ"/>
        </w:rPr>
        <w:t>педагогтері және колледж</w:t>
      </w:r>
      <w:r>
        <w:rPr>
          <w:rFonts w:ascii="Times New Roman" w:hAnsi="Times New Roman" w:cs="Times New Roman"/>
          <w:sz w:val="24"/>
          <w:szCs w:val="24"/>
          <w:lang w:val="kk-KZ"/>
        </w:rPr>
        <w:t xml:space="preserve">дердің </w:t>
      </w:r>
      <w:r w:rsidRPr="00F07B88">
        <w:rPr>
          <w:rFonts w:ascii="Times New Roman" w:hAnsi="Times New Roman" w:cs="Times New Roman"/>
          <w:sz w:val="24"/>
          <w:szCs w:val="24"/>
          <w:lang w:val="kk-KZ"/>
        </w:rPr>
        <w:t xml:space="preserve"> әлеуметтік серіктестері қатыс</w:t>
      </w:r>
      <w:r>
        <w:rPr>
          <w:rFonts w:ascii="Times New Roman" w:hAnsi="Times New Roman" w:cs="Times New Roman"/>
          <w:sz w:val="24"/>
          <w:szCs w:val="24"/>
          <w:lang w:val="kk-KZ"/>
        </w:rPr>
        <w:t>ты</w:t>
      </w:r>
      <w:r w:rsidRPr="00F07B88">
        <w:rPr>
          <w:rFonts w:ascii="Times New Roman" w:hAnsi="Times New Roman" w:cs="Times New Roman"/>
          <w:sz w:val="24"/>
          <w:szCs w:val="24"/>
          <w:lang w:val="kk-KZ"/>
        </w:rPr>
        <w:t>.</w:t>
      </w:r>
    </w:p>
    <w:p w:rsidR="008E2585" w:rsidRDefault="00E82775" w:rsidP="000B290F">
      <w:pPr>
        <w:pStyle w:val="a3"/>
        <w:ind w:firstLine="708"/>
        <w:jc w:val="both"/>
        <w:rPr>
          <w:lang w:val="kk-KZ"/>
        </w:rPr>
      </w:pPr>
      <w:r w:rsidRPr="00E82775">
        <w:rPr>
          <w:rFonts w:ascii="Times New Roman" w:hAnsi="Times New Roman" w:cs="Times New Roman"/>
          <w:sz w:val="24"/>
          <w:lang w:val="kk-KZ"/>
        </w:rPr>
        <w:t>Пленарлық отырыста</w:t>
      </w:r>
      <w:r w:rsidR="008E2585">
        <w:rPr>
          <w:rFonts w:ascii="Times New Roman" w:hAnsi="Times New Roman" w:cs="Times New Roman"/>
          <w:sz w:val="24"/>
          <w:lang w:val="kk-KZ"/>
        </w:rPr>
        <w:t xml:space="preserve">  Қ</w:t>
      </w:r>
      <w:r w:rsidR="008E2585" w:rsidRPr="008E2585">
        <w:rPr>
          <w:rFonts w:ascii="Times New Roman" w:hAnsi="Times New Roman" w:cs="Times New Roman"/>
          <w:sz w:val="24"/>
          <w:lang w:val="kk-KZ"/>
        </w:rPr>
        <w:t>азақстан Республикасы Оқу-ағарту министрлігінің техникалық  және  кәсіптік білім беру бөлімінің бас сарапшысы</w:t>
      </w:r>
      <w:r w:rsidR="008E2585">
        <w:rPr>
          <w:rFonts w:ascii="Times New Roman" w:hAnsi="Times New Roman" w:cs="Times New Roman"/>
          <w:sz w:val="24"/>
          <w:lang w:val="kk-KZ"/>
        </w:rPr>
        <w:t xml:space="preserve">  </w:t>
      </w:r>
      <w:r w:rsidR="008E2585" w:rsidRPr="008E2585">
        <w:rPr>
          <w:rFonts w:ascii="Times New Roman" w:hAnsi="Times New Roman" w:cs="Times New Roman"/>
          <w:sz w:val="24"/>
          <w:lang w:val="kk-KZ"/>
        </w:rPr>
        <w:t>А. К.</w:t>
      </w:r>
      <w:r w:rsidR="008E2585">
        <w:rPr>
          <w:rFonts w:ascii="Times New Roman" w:hAnsi="Times New Roman" w:cs="Times New Roman"/>
          <w:sz w:val="24"/>
          <w:lang w:val="kk-KZ"/>
        </w:rPr>
        <w:t xml:space="preserve">  </w:t>
      </w:r>
      <w:r w:rsidR="008E2585" w:rsidRPr="008E2585">
        <w:rPr>
          <w:rFonts w:ascii="Times New Roman" w:hAnsi="Times New Roman" w:cs="Times New Roman"/>
          <w:sz w:val="24"/>
          <w:lang w:val="kk-KZ"/>
        </w:rPr>
        <w:t>Кажкенова</w:t>
      </w:r>
      <w:r w:rsidR="008E2585">
        <w:rPr>
          <w:rFonts w:ascii="Times New Roman" w:hAnsi="Times New Roman" w:cs="Times New Roman"/>
          <w:sz w:val="24"/>
          <w:lang w:val="kk-KZ"/>
        </w:rPr>
        <w:t xml:space="preserve">, </w:t>
      </w:r>
      <w:r w:rsidR="008E2585" w:rsidRPr="008E2585">
        <w:rPr>
          <w:rFonts w:ascii="Times New Roman" w:hAnsi="Times New Roman" w:cs="Times New Roman"/>
          <w:sz w:val="24"/>
          <w:lang w:val="kk-KZ"/>
        </w:rPr>
        <w:t>Қазақстан Республикасы Еңбек және халықты әлеуметтік қорғау министрлігінің  «Еңбек ресурстарын дамыту орталығы» АҚ Ұлттық біліктілік жүйесін әдістемелік қамтамасыз ету департаментінің бөлім басшысы</w:t>
      </w:r>
      <w:r w:rsidR="008E2585" w:rsidRPr="008E2585">
        <w:rPr>
          <w:lang w:val="kk-KZ"/>
        </w:rPr>
        <w:t xml:space="preserve"> </w:t>
      </w:r>
    </w:p>
    <w:p w:rsidR="00243C54" w:rsidRPr="002E3217" w:rsidRDefault="008E2585" w:rsidP="008E2585">
      <w:pPr>
        <w:pStyle w:val="a3"/>
        <w:jc w:val="both"/>
        <w:rPr>
          <w:rFonts w:ascii="Times New Roman" w:hAnsi="Times New Roman" w:cs="Times New Roman"/>
          <w:i/>
          <w:color w:val="244061" w:themeColor="accent1" w:themeShade="80"/>
          <w:sz w:val="24"/>
          <w:szCs w:val="24"/>
          <w:lang w:val="kk-KZ"/>
        </w:rPr>
      </w:pPr>
      <w:r w:rsidRPr="008E2585">
        <w:rPr>
          <w:rFonts w:ascii="Times New Roman" w:hAnsi="Times New Roman" w:cs="Times New Roman"/>
          <w:lang w:val="kk-KZ"/>
        </w:rPr>
        <w:t>А. И.</w:t>
      </w:r>
      <w:r>
        <w:rPr>
          <w:rFonts w:ascii="Times New Roman" w:hAnsi="Times New Roman" w:cs="Times New Roman"/>
          <w:lang w:val="kk-KZ"/>
        </w:rPr>
        <w:t xml:space="preserve"> </w:t>
      </w:r>
      <w:r w:rsidRPr="008E2585">
        <w:rPr>
          <w:rFonts w:ascii="Times New Roman" w:hAnsi="Times New Roman" w:cs="Times New Roman"/>
          <w:sz w:val="24"/>
          <w:lang w:val="kk-KZ"/>
        </w:rPr>
        <w:t>Айбульдинова</w:t>
      </w:r>
      <w:r>
        <w:rPr>
          <w:rFonts w:ascii="Times New Roman" w:hAnsi="Times New Roman" w:cs="Times New Roman"/>
          <w:sz w:val="24"/>
          <w:lang w:val="kk-KZ"/>
        </w:rPr>
        <w:t>,</w:t>
      </w:r>
      <w:r w:rsidRPr="008E2585">
        <w:rPr>
          <w:rFonts w:ascii="Times New Roman" w:hAnsi="Times New Roman" w:cs="Times New Roman"/>
          <w:sz w:val="24"/>
          <w:lang w:val="kk-KZ"/>
        </w:rPr>
        <w:t xml:space="preserve"> Астана қаласы Кәсіпкерлер палата</w:t>
      </w:r>
      <w:r>
        <w:rPr>
          <w:rFonts w:ascii="Times New Roman" w:hAnsi="Times New Roman" w:cs="Times New Roman"/>
          <w:sz w:val="24"/>
          <w:lang w:val="kk-KZ"/>
        </w:rPr>
        <w:t xml:space="preserve">сының сарапшысы </w:t>
      </w:r>
      <w:r w:rsidRPr="008E2585">
        <w:rPr>
          <w:rFonts w:ascii="Times New Roman" w:hAnsi="Times New Roman" w:cs="Times New Roman"/>
          <w:sz w:val="24"/>
          <w:lang w:val="kk-KZ"/>
        </w:rPr>
        <w:t>Усеинова М. С</w:t>
      </w:r>
      <w:r w:rsidRPr="00641EA5">
        <w:rPr>
          <w:rFonts w:ascii="Times New Roman" w:hAnsi="Times New Roman" w:cs="Times New Roman"/>
          <w:sz w:val="24"/>
          <w:lang w:val="kk-KZ"/>
        </w:rPr>
        <w:t>.,</w:t>
      </w:r>
      <w:r w:rsidR="00641EA5" w:rsidRPr="00641EA5">
        <w:rPr>
          <w:rFonts w:ascii="Times New Roman" w:hAnsi="Times New Roman" w:cs="Times New Roman"/>
          <w:lang w:val="kk-KZ"/>
        </w:rPr>
        <w:t xml:space="preserve"> Түрік Мемлекеті </w:t>
      </w:r>
      <w:r w:rsidR="00641EA5" w:rsidRPr="00641EA5">
        <w:rPr>
          <w:rFonts w:ascii="Times New Roman" w:hAnsi="Times New Roman" w:cs="Times New Roman"/>
          <w:sz w:val="24"/>
          <w:lang w:val="kk-KZ"/>
        </w:rPr>
        <w:t xml:space="preserve">«TAYGA GRUP» халықаралық консалтингтік және рекрутингтік компаниясының бас директоры, Музаффер Сезгин, </w:t>
      </w:r>
      <w:r w:rsidR="002E3217" w:rsidRPr="002E3217">
        <w:rPr>
          <w:rFonts w:ascii="Times New Roman" w:hAnsi="Times New Roman" w:cs="Times New Roman"/>
          <w:sz w:val="24"/>
          <w:lang w:val="kk-KZ"/>
        </w:rPr>
        <w:t>Татарстан Республикасы</w:t>
      </w:r>
      <w:r w:rsidR="002E3217" w:rsidRPr="002E3217">
        <w:rPr>
          <w:lang w:val="kk-KZ"/>
        </w:rPr>
        <w:t xml:space="preserve"> </w:t>
      </w:r>
      <w:r w:rsidR="002E3217" w:rsidRPr="002E3217">
        <w:rPr>
          <w:rFonts w:ascii="Times New Roman" w:hAnsi="Times New Roman" w:cs="Times New Roman"/>
          <w:sz w:val="24"/>
          <w:lang w:val="kk-KZ"/>
        </w:rPr>
        <w:t>Қазан қ</w:t>
      </w:r>
      <w:r w:rsidR="002E3217">
        <w:rPr>
          <w:rFonts w:ascii="Times New Roman" w:hAnsi="Times New Roman" w:cs="Times New Roman"/>
          <w:sz w:val="24"/>
          <w:lang w:val="kk-KZ"/>
        </w:rPr>
        <w:t xml:space="preserve">аласының </w:t>
      </w:r>
      <w:r w:rsidR="002E3217" w:rsidRPr="002E3217">
        <w:rPr>
          <w:rFonts w:ascii="Times New Roman" w:hAnsi="Times New Roman" w:cs="Times New Roman"/>
          <w:sz w:val="24"/>
          <w:lang w:val="kk-KZ"/>
        </w:rPr>
        <w:t xml:space="preserve">  </w:t>
      </w:r>
      <w:r w:rsidR="00641EA5" w:rsidRPr="00641EA5">
        <w:rPr>
          <w:rFonts w:ascii="Times New Roman" w:hAnsi="Times New Roman" w:cs="Times New Roman"/>
          <w:sz w:val="24"/>
          <w:lang w:val="kk-KZ"/>
        </w:rPr>
        <w:t>«Қазан технология және дизайн колледжі» мемлекеттік автономды кәсіптік білім беру мекемесінің директоры</w:t>
      </w:r>
      <w:r w:rsidR="002E3217" w:rsidRPr="002E3217">
        <w:rPr>
          <w:lang w:val="kk-KZ"/>
        </w:rPr>
        <w:t xml:space="preserve"> </w:t>
      </w:r>
      <w:r w:rsidR="002E3217">
        <w:rPr>
          <w:lang w:val="kk-KZ"/>
        </w:rPr>
        <w:t xml:space="preserve"> </w:t>
      </w:r>
      <w:r w:rsidR="002E3217">
        <w:rPr>
          <w:lang w:val="kk-KZ"/>
        </w:rPr>
        <w:br/>
      </w:r>
      <w:r w:rsidR="002E3217" w:rsidRPr="002E3217">
        <w:rPr>
          <w:rFonts w:ascii="Times New Roman" w:hAnsi="Times New Roman" w:cs="Times New Roman"/>
          <w:sz w:val="24"/>
          <w:szCs w:val="24"/>
          <w:lang w:val="kk-KZ"/>
        </w:rPr>
        <w:t>И.Ф.</w:t>
      </w:r>
      <w:r w:rsidR="002E3217">
        <w:rPr>
          <w:rFonts w:ascii="Times New Roman" w:hAnsi="Times New Roman" w:cs="Times New Roman"/>
          <w:sz w:val="24"/>
          <w:szCs w:val="24"/>
          <w:lang w:val="kk-KZ"/>
        </w:rPr>
        <w:t xml:space="preserve"> </w:t>
      </w:r>
      <w:r w:rsidR="002E3217" w:rsidRPr="002E3217">
        <w:rPr>
          <w:rFonts w:ascii="Times New Roman" w:hAnsi="Times New Roman" w:cs="Times New Roman"/>
          <w:sz w:val="24"/>
          <w:szCs w:val="24"/>
          <w:lang w:val="kk-KZ"/>
        </w:rPr>
        <w:t>Даутов</w:t>
      </w:r>
      <w:r w:rsidR="00641EA5" w:rsidRPr="002E3217">
        <w:rPr>
          <w:rFonts w:ascii="Times New Roman" w:hAnsi="Times New Roman" w:cs="Times New Roman"/>
          <w:sz w:val="24"/>
          <w:szCs w:val="24"/>
          <w:lang w:val="kk-KZ"/>
        </w:rPr>
        <w:t>,</w:t>
      </w:r>
      <w:r w:rsidR="002E3217">
        <w:rPr>
          <w:rFonts w:ascii="Times New Roman" w:hAnsi="Times New Roman" w:cs="Times New Roman"/>
          <w:sz w:val="24"/>
          <w:szCs w:val="24"/>
          <w:lang w:val="kk-KZ"/>
        </w:rPr>
        <w:t xml:space="preserve"> </w:t>
      </w:r>
      <w:r w:rsidR="002E3217" w:rsidRPr="002E3217">
        <w:rPr>
          <w:rFonts w:ascii="Times New Roman" w:hAnsi="Times New Roman" w:cs="Times New Roman"/>
          <w:sz w:val="24"/>
          <w:szCs w:val="24"/>
          <w:lang w:val="kk-KZ"/>
        </w:rPr>
        <w:t>Астана қаласы</w:t>
      </w:r>
      <w:r w:rsidR="002E3217">
        <w:rPr>
          <w:rFonts w:ascii="Times New Roman" w:hAnsi="Times New Roman" w:cs="Times New Roman"/>
          <w:sz w:val="24"/>
          <w:szCs w:val="24"/>
          <w:lang w:val="kk-KZ"/>
        </w:rPr>
        <w:t xml:space="preserve">ның  </w:t>
      </w:r>
      <w:r w:rsidR="003330EC">
        <w:rPr>
          <w:rFonts w:ascii="Times New Roman" w:hAnsi="Times New Roman" w:cs="Times New Roman"/>
          <w:sz w:val="24"/>
          <w:szCs w:val="24"/>
          <w:lang w:val="kk-KZ"/>
        </w:rPr>
        <w:t>«</w:t>
      </w:r>
      <w:r w:rsidR="002E3217" w:rsidRPr="002E3217">
        <w:rPr>
          <w:rFonts w:ascii="Times New Roman" w:hAnsi="Times New Roman" w:cs="Times New Roman"/>
          <w:sz w:val="24"/>
          <w:szCs w:val="24"/>
          <w:lang w:val="kk-KZ"/>
        </w:rPr>
        <w:t>Сервис және туризм</w:t>
      </w:r>
      <w:r w:rsidR="003330EC">
        <w:rPr>
          <w:rFonts w:ascii="Times New Roman" w:hAnsi="Times New Roman" w:cs="Times New Roman"/>
          <w:sz w:val="24"/>
          <w:szCs w:val="24"/>
          <w:lang w:val="kk-KZ"/>
        </w:rPr>
        <w:t xml:space="preserve">» </w:t>
      </w:r>
      <w:r w:rsidR="002E3217" w:rsidRPr="002E3217">
        <w:rPr>
          <w:rFonts w:ascii="Times New Roman" w:hAnsi="Times New Roman" w:cs="Times New Roman"/>
          <w:sz w:val="24"/>
          <w:szCs w:val="24"/>
          <w:lang w:val="kk-KZ"/>
        </w:rPr>
        <w:t xml:space="preserve">  колледжі</w:t>
      </w:r>
      <w:r w:rsidR="002E3217">
        <w:rPr>
          <w:rFonts w:ascii="Times New Roman" w:hAnsi="Times New Roman" w:cs="Times New Roman"/>
          <w:sz w:val="24"/>
          <w:szCs w:val="24"/>
          <w:lang w:val="kk-KZ"/>
        </w:rPr>
        <w:t xml:space="preserve">нің </w:t>
      </w:r>
      <w:r w:rsidR="002E3217" w:rsidRPr="002E3217">
        <w:rPr>
          <w:rFonts w:ascii="Times New Roman" w:hAnsi="Times New Roman" w:cs="Times New Roman"/>
          <w:sz w:val="24"/>
          <w:szCs w:val="24"/>
          <w:lang w:val="kk-KZ"/>
        </w:rPr>
        <w:t xml:space="preserve"> директоры</w:t>
      </w:r>
      <w:r w:rsidR="003330EC">
        <w:rPr>
          <w:rFonts w:ascii="Times New Roman" w:hAnsi="Times New Roman" w:cs="Times New Roman"/>
          <w:sz w:val="24"/>
          <w:szCs w:val="24"/>
          <w:lang w:val="kk-KZ"/>
        </w:rPr>
        <w:t xml:space="preserve"> </w:t>
      </w:r>
      <w:r w:rsidR="002E3217" w:rsidRPr="002E3217">
        <w:rPr>
          <w:lang w:val="kk-KZ"/>
        </w:rPr>
        <w:t xml:space="preserve"> </w:t>
      </w:r>
      <w:r w:rsidR="002E3217" w:rsidRPr="002E3217">
        <w:rPr>
          <w:rFonts w:ascii="Times New Roman" w:hAnsi="Times New Roman" w:cs="Times New Roman"/>
          <w:sz w:val="24"/>
          <w:szCs w:val="24"/>
          <w:lang w:val="kk-KZ"/>
        </w:rPr>
        <w:t xml:space="preserve">Басыгараева </w:t>
      </w:r>
      <w:r w:rsidR="00A22969">
        <w:rPr>
          <w:rFonts w:ascii="Times New Roman" w:hAnsi="Times New Roman" w:cs="Times New Roman"/>
          <w:sz w:val="24"/>
          <w:szCs w:val="24"/>
          <w:lang w:val="kk-KZ"/>
        </w:rPr>
        <w:t xml:space="preserve"> </w:t>
      </w:r>
      <w:r w:rsidR="002E3217" w:rsidRPr="002E3217">
        <w:rPr>
          <w:rFonts w:ascii="Times New Roman" w:hAnsi="Times New Roman" w:cs="Times New Roman"/>
          <w:sz w:val="24"/>
          <w:szCs w:val="24"/>
          <w:lang w:val="kk-KZ"/>
        </w:rPr>
        <w:t>С</w:t>
      </w:r>
      <w:r w:rsidR="002E3217">
        <w:rPr>
          <w:rFonts w:ascii="Times New Roman" w:hAnsi="Times New Roman" w:cs="Times New Roman"/>
          <w:sz w:val="24"/>
          <w:szCs w:val="24"/>
          <w:lang w:val="kk-KZ"/>
        </w:rPr>
        <w:t>.</w:t>
      </w:r>
      <w:r w:rsidR="002E3217" w:rsidRPr="002E3217">
        <w:rPr>
          <w:rFonts w:ascii="Times New Roman" w:hAnsi="Times New Roman" w:cs="Times New Roman"/>
          <w:sz w:val="24"/>
          <w:szCs w:val="24"/>
          <w:lang w:val="kk-KZ"/>
        </w:rPr>
        <w:t xml:space="preserve"> Қ</w:t>
      </w:r>
      <w:r w:rsidR="002E3217">
        <w:rPr>
          <w:rFonts w:ascii="Times New Roman" w:hAnsi="Times New Roman" w:cs="Times New Roman"/>
          <w:sz w:val="24"/>
          <w:szCs w:val="24"/>
          <w:lang w:val="kk-KZ"/>
        </w:rPr>
        <w:t>.</w:t>
      </w:r>
      <w:r w:rsidR="002E3217" w:rsidRPr="002E3217">
        <w:rPr>
          <w:rFonts w:ascii="Times New Roman" w:hAnsi="Times New Roman" w:cs="Times New Roman"/>
          <w:sz w:val="24"/>
          <w:szCs w:val="24"/>
          <w:lang w:val="kk-KZ"/>
        </w:rPr>
        <w:t>,</w:t>
      </w:r>
      <w:r w:rsidR="002E3217">
        <w:rPr>
          <w:rFonts w:ascii="Times New Roman" w:hAnsi="Times New Roman" w:cs="Times New Roman"/>
          <w:sz w:val="24"/>
          <w:szCs w:val="24"/>
          <w:lang w:val="kk-KZ"/>
        </w:rPr>
        <w:t xml:space="preserve">  </w:t>
      </w:r>
      <w:r w:rsidR="003330EC" w:rsidRPr="003330EC">
        <w:rPr>
          <w:rFonts w:ascii="Times New Roman" w:hAnsi="Times New Roman" w:cs="Times New Roman"/>
          <w:sz w:val="24"/>
          <w:szCs w:val="24"/>
          <w:lang w:val="kk-KZ"/>
        </w:rPr>
        <w:t xml:space="preserve"> «Басқару кол</w:t>
      </w:r>
      <w:r w:rsidR="00F4011B">
        <w:rPr>
          <w:rFonts w:ascii="Times New Roman" w:hAnsi="Times New Roman" w:cs="Times New Roman"/>
          <w:sz w:val="24"/>
          <w:szCs w:val="24"/>
          <w:lang w:val="kk-KZ"/>
        </w:rPr>
        <w:t>л</w:t>
      </w:r>
      <w:r w:rsidR="003330EC" w:rsidRPr="003330EC">
        <w:rPr>
          <w:rFonts w:ascii="Times New Roman" w:hAnsi="Times New Roman" w:cs="Times New Roman"/>
          <w:sz w:val="24"/>
          <w:szCs w:val="24"/>
          <w:lang w:val="kk-KZ"/>
        </w:rPr>
        <w:t>еджі» ШЖҚ МКК</w:t>
      </w:r>
      <w:r w:rsidR="00795164">
        <w:rPr>
          <w:rFonts w:ascii="Times New Roman" w:hAnsi="Times New Roman" w:cs="Times New Roman"/>
          <w:sz w:val="24"/>
          <w:szCs w:val="24"/>
          <w:lang w:val="kk-KZ"/>
        </w:rPr>
        <w:t xml:space="preserve"> директоры  М.Х. </w:t>
      </w:r>
      <w:r w:rsidR="00795164" w:rsidRPr="00795164">
        <w:rPr>
          <w:rFonts w:ascii="Times New Roman" w:hAnsi="Times New Roman" w:cs="Times New Roman"/>
          <w:sz w:val="24"/>
          <w:szCs w:val="24"/>
          <w:lang w:val="kk-KZ"/>
        </w:rPr>
        <w:t>Бершаева</w:t>
      </w:r>
      <w:r w:rsidR="00A22969">
        <w:rPr>
          <w:rFonts w:ascii="Times New Roman" w:hAnsi="Times New Roman" w:cs="Times New Roman"/>
          <w:sz w:val="24"/>
          <w:szCs w:val="24"/>
          <w:lang w:val="kk-KZ"/>
        </w:rPr>
        <w:t xml:space="preserve"> сөз с</w:t>
      </w:r>
      <w:r w:rsidR="00F4011B">
        <w:rPr>
          <w:rFonts w:ascii="Times New Roman" w:hAnsi="Times New Roman" w:cs="Times New Roman"/>
          <w:sz w:val="24"/>
          <w:szCs w:val="24"/>
          <w:lang w:val="kk-KZ"/>
        </w:rPr>
        <w:t>ө</w:t>
      </w:r>
      <w:r w:rsidR="00A22969">
        <w:rPr>
          <w:rFonts w:ascii="Times New Roman" w:hAnsi="Times New Roman" w:cs="Times New Roman"/>
          <w:sz w:val="24"/>
          <w:szCs w:val="24"/>
          <w:lang w:val="kk-KZ"/>
        </w:rPr>
        <w:t>йледі.</w:t>
      </w:r>
      <w:r w:rsidR="00795164" w:rsidRPr="00795164">
        <w:rPr>
          <w:rFonts w:ascii="Times New Roman" w:hAnsi="Times New Roman" w:cs="Times New Roman"/>
          <w:sz w:val="24"/>
          <w:szCs w:val="24"/>
          <w:lang w:val="kk-KZ"/>
        </w:rPr>
        <w:t xml:space="preserve"> </w:t>
      </w:r>
    </w:p>
    <w:p w:rsidR="00A22969" w:rsidRDefault="00795164" w:rsidP="000B290F">
      <w:pPr>
        <w:pStyle w:val="a3"/>
        <w:ind w:firstLine="708"/>
        <w:jc w:val="both"/>
        <w:rPr>
          <w:rFonts w:ascii="Times New Roman" w:hAnsi="Times New Roman" w:cs="Times New Roman"/>
          <w:sz w:val="24"/>
          <w:lang w:val="kk-KZ"/>
        </w:rPr>
      </w:pPr>
      <w:r w:rsidRPr="00795164">
        <w:rPr>
          <w:rFonts w:ascii="Times New Roman" w:hAnsi="Times New Roman" w:cs="Times New Roman"/>
          <w:sz w:val="24"/>
          <w:lang w:val="kk-KZ"/>
        </w:rPr>
        <w:t>Пленарлық және секциялық отырыстарда ұлттық біліктілік шеңбері, заманауи жағдайда оқу үдерісін жетілдіру,</w:t>
      </w:r>
      <w:r w:rsidR="00A22969">
        <w:rPr>
          <w:rFonts w:ascii="Times New Roman" w:hAnsi="Times New Roman" w:cs="Times New Roman"/>
          <w:sz w:val="24"/>
          <w:lang w:val="kk-KZ"/>
        </w:rPr>
        <w:t xml:space="preserve"> </w:t>
      </w:r>
      <w:r w:rsidRPr="00795164">
        <w:rPr>
          <w:rFonts w:ascii="Times New Roman" w:hAnsi="Times New Roman" w:cs="Times New Roman"/>
          <w:sz w:val="24"/>
          <w:lang w:val="kk-KZ"/>
        </w:rPr>
        <w:t xml:space="preserve">оқытушылар мен студенттердің академиялық ұтқырлығы, </w:t>
      </w:r>
      <w:r w:rsidR="00ED0295" w:rsidRPr="00ED0295">
        <w:rPr>
          <w:rFonts w:ascii="Times New Roman" w:hAnsi="Times New Roman" w:cs="Times New Roman"/>
          <w:sz w:val="24"/>
          <w:lang w:val="kk-KZ"/>
        </w:rPr>
        <w:t>халықаралық ынтымақтастық</w:t>
      </w:r>
      <w:r w:rsidR="00ED0295">
        <w:rPr>
          <w:rFonts w:ascii="Times New Roman" w:hAnsi="Times New Roman" w:cs="Times New Roman"/>
          <w:sz w:val="24"/>
          <w:lang w:val="kk-KZ"/>
        </w:rPr>
        <w:t xml:space="preserve">, </w:t>
      </w:r>
      <w:r w:rsidRPr="00795164">
        <w:rPr>
          <w:rFonts w:ascii="Times New Roman" w:hAnsi="Times New Roman" w:cs="Times New Roman"/>
          <w:sz w:val="24"/>
          <w:lang w:val="kk-KZ"/>
        </w:rPr>
        <w:t xml:space="preserve">дуалды оқыту, оқу іс-әрекетінде инновациялық технологияларды пайдалану, </w:t>
      </w:r>
    </w:p>
    <w:p w:rsidR="00243C54" w:rsidRPr="00795164" w:rsidRDefault="00795164" w:rsidP="00A22969">
      <w:pPr>
        <w:pStyle w:val="a3"/>
        <w:jc w:val="both"/>
        <w:rPr>
          <w:rFonts w:ascii="Times New Roman" w:hAnsi="Times New Roman" w:cs="Times New Roman"/>
          <w:sz w:val="24"/>
          <w:lang w:val="kk-KZ"/>
        </w:rPr>
      </w:pPr>
      <w:r w:rsidRPr="00795164">
        <w:rPr>
          <w:rFonts w:ascii="Times New Roman" w:hAnsi="Times New Roman" w:cs="Times New Roman"/>
          <w:sz w:val="24"/>
          <w:lang w:val="kk-KZ"/>
        </w:rPr>
        <w:t xml:space="preserve">ТжКБ </w:t>
      </w:r>
      <w:r w:rsidR="00D36C43">
        <w:rPr>
          <w:rFonts w:ascii="Times New Roman" w:hAnsi="Times New Roman" w:cs="Times New Roman"/>
          <w:sz w:val="24"/>
          <w:lang w:val="kk-KZ"/>
        </w:rPr>
        <w:t xml:space="preserve"> саласы педагогтерінің </w:t>
      </w:r>
      <w:r w:rsidRPr="00795164">
        <w:rPr>
          <w:rFonts w:ascii="Times New Roman" w:hAnsi="Times New Roman" w:cs="Times New Roman"/>
          <w:sz w:val="24"/>
          <w:lang w:val="kk-KZ"/>
        </w:rPr>
        <w:t>мұғалімдерінің тұлғалық өсуі және т.б.</w:t>
      </w:r>
      <w:r w:rsidRPr="00795164">
        <w:rPr>
          <w:lang w:val="kk-KZ"/>
        </w:rPr>
        <w:t xml:space="preserve"> </w:t>
      </w:r>
      <w:r w:rsidRPr="00795164">
        <w:rPr>
          <w:rFonts w:ascii="Times New Roman" w:hAnsi="Times New Roman" w:cs="Times New Roman"/>
          <w:sz w:val="24"/>
          <w:lang w:val="kk-KZ"/>
        </w:rPr>
        <w:t>мәселелер талқыланды.</w:t>
      </w:r>
    </w:p>
    <w:p w:rsidR="00243C54" w:rsidRPr="005A063B" w:rsidRDefault="00795164" w:rsidP="005A063B">
      <w:pPr>
        <w:pStyle w:val="a3"/>
        <w:ind w:firstLine="708"/>
        <w:jc w:val="both"/>
        <w:rPr>
          <w:rFonts w:ascii="Times New Roman" w:hAnsi="Times New Roman" w:cs="Times New Roman"/>
          <w:sz w:val="24"/>
          <w:szCs w:val="24"/>
          <w:lang w:val="kk-KZ"/>
        </w:rPr>
      </w:pPr>
      <w:r w:rsidRPr="005A063B">
        <w:rPr>
          <w:rFonts w:ascii="Times New Roman" w:hAnsi="Times New Roman" w:cs="Times New Roman"/>
          <w:sz w:val="24"/>
          <w:szCs w:val="24"/>
          <w:lang w:val="kk-KZ"/>
        </w:rPr>
        <w:t>Секциялық отырыстар  диалогтық алаң</w:t>
      </w:r>
      <w:r w:rsidR="00D36C43">
        <w:rPr>
          <w:rFonts w:ascii="Times New Roman" w:hAnsi="Times New Roman" w:cs="Times New Roman"/>
          <w:sz w:val="24"/>
          <w:szCs w:val="24"/>
          <w:lang w:val="kk-KZ"/>
        </w:rPr>
        <w:t xml:space="preserve"> </w:t>
      </w:r>
      <w:r w:rsidRPr="005A063B">
        <w:rPr>
          <w:rFonts w:ascii="Times New Roman" w:hAnsi="Times New Roman" w:cs="Times New Roman"/>
          <w:sz w:val="24"/>
          <w:szCs w:val="24"/>
          <w:lang w:val="kk-KZ"/>
        </w:rPr>
        <w:t>, дөңгелек үстел, панельдік дискуссия, BarCamp -анти-конференциясы, педагогикалық коллоквиум  түрінде  өткізілді.</w:t>
      </w:r>
    </w:p>
    <w:p w:rsidR="00795164" w:rsidRPr="005A063B" w:rsidRDefault="00795164" w:rsidP="005A063B">
      <w:pPr>
        <w:pStyle w:val="a3"/>
        <w:ind w:firstLine="708"/>
        <w:jc w:val="both"/>
        <w:rPr>
          <w:rFonts w:ascii="Times New Roman" w:hAnsi="Times New Roman" w:cs="Times New Roman"/>
          <w:sz w:val="24"/>
          <w:szCs w:val="24"/>
        </w:rPr>
      </w:pPr>
      <w:r w:rsidRPr="005A063B">
        <w:rPr>
          <w:rFonts w:ascii="Times New Roman" w:eastAsia="Times New Roman" w:hAnsi="Times New Roman" w:cs="Times New Roman"/>
          <w:sz w:val="24"/>
          <w:szCs w:val="24"/>
          <w:lang w:val="kk-KZ" w:eastAsia="ru-RU"/>
        </w:rPr>
        <w:t xml:space="preserve">Конференцияға </w:t>
      </w:r>
      <w:r w:rsidRPr="005A063B">
        <w:rPr>
          <w:rFonts w:ascii="Times New Roman" w:eastAsia="Times New Roman" w:hAnsi="Times New Roman" w:cs="Times New Roman"/>
          <w:sz w:val="24"/>
          <w:szCs w:val="24"/>
          <w:lang w:eastAsia="ru-RU"/>
        </w:rPr>
        <w:t xml:space="preserve">300-ден </w:t>
      </w:r>
      <w:proofErr w:type="spellStart"/>
      <w:r w:rsidRPr="005A063B">
        <w:rPr>
          <w:rFonts w:ascii="Times New Roman" w:eastAsia="Times New Roman" w:hAnsi="Times New Roman" w:cs="Times New Roman"/>
          <w:sz w:val="24"/>
          <w:szCs w:val="24"/>
          <w:lang w:eastAsia="ru-RU"/>
        </w:rPr>
        <w:t>астам</w:t>
      </w:r>
      <w:proofErr w:type="spellEnd"/>
      <w:r w:rsidRPr="005A063B">
        <w:rPr>
          <w:rFonts w:ascii="Times New Roman" w:eastAsia="Times New Roman" w:hAnsi="Times New Roman" w:cs="Times New Roman"/>
          <w:sz w:val="24"/>
          <w:szCs w:val="24"/>
          <w:lang w:eastAsia="ru-RU"/>
        </w:rPr>
        <w:t xml:space="preserve"> </w:t>
      </w:r>
      <w:r w:rsidRPr="005A063B">
        <w:rPr>
          <w:rFonts w:ascii="Times New Roman" w:eastAsia="Times New Roman" w:hAnsi="Times New Roman" w:cs="Times New Roman"/>
          <w:sz w:val="24"/>
          <w:szCs w:val="24"/>
          <w:lang w:val="kk-KZ" w:eastAsia="ru-RU"/>
        </w:rPr>
        <w:t xml:space="preserve"> педагог </w:t>
      </w:r>
      <w:r w:rsidRPr="005A063B">
        <w:rPr>
          <w:rFonts w:ascii="Times New Roman" w:eastAsia="Times New Roman" w:hAnsi="Times New Roman" w:cs="Times New Roman"/>
          <w:sz w:val="24"/>
          <w:szCs w:val="24"/>
          <w:lang w:eastAsia="ru-RU"/>
        </w:rPr>
        <w:t xml:space="preserve"> </w:t>
      </w:r>
      <w:proofErr w:type="spellStart"/>
      <w:r w:rsidRPr="005A063B">
        <w:rPr>
          <w:rFonts w:ascii="Times New Roman" w:eastAsia="Times New Roman" w:hAnsi="Times New Roman" w:cs="Times New Roman"/>
          <w:sz w:val="24"/>
          <w:szCs w:val="24"/>
          <w:lang w:eastAsia="ru-RU"/>
        </w:rPr>
        <w:t>қатысты</w:t>
      </w:r>
      <w:proofErr w:type="spellEnd"/>
      <w:r w:rsidRPr="005A063B">
        <w:rPr>
          <w:rFonts w:ascii="Times New Roman" w:eastAsia="Times New Roman" w:hAnsi="Times New Roman" w:cs="Times New Roman"/>
          <w:sz w:val="24"/>
          <w:szCs w:val="24"/>
          <w:lang w:eastAsia="ru-RU"/>
        </w:rPr>
        <w:t>.</w:t>
      </w:r>
      <w:r w:rsidRPr="005A063B">
        <w:rPr>
          <w:rFonts w:ascii="Times New Roman" w:hAnsi="Times New Roman" w:cs="Times New Roman"/>
          <w:sz w:val="24"/>
          <w:szCs w:val="24"/>
        </w:rPr>
        <w:t xml:space="preserve"> </w:t>
      </w:r>
    </w:p>
    <w:p w:rsidR="00795164" w:rsidRPr="005A063B" w:rsidRDefault="00D36C43" w:rsidP="005A063B">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Іс-шара </w:t>
      </w:r>
      <w:proofErr w:type="spellStart"/>
      <w:r w:rsidR="00795164" w:rsidRPr="005A063B">
        <w:rPr>
          <w:rFonts w:ascii="Times New Roman" w:eastAsia="Times New Roman" w:hAnsi="Times New Roman" w:cs="Times New Roman"/>
          <w:sz w:val="24"/>
          <w:szCs w:val="24"/>
          <w:lang w:eastAsia="ru-RU"/>
        </w:rPr>
        <w:t>қорытындысы</w:t>
      </w:r>
      <w:proofErr w:type="spellEnd"/>
      <w:r w:rsidR="00795164" w:rsidRPr="005A063B">
        <w:rPr>
          <w:rFonts w:ascii="Times New Roman" w:eastAsia="Times New Roman" w:hAnsi="Times New Roman" w:cs="Times New Roman"/>
          <w:sz w:val="24"/>
          <w:szCs w:val="24"/>
          <w:lang w:eastAsia="ru-RU"/>
        </w:rPr>
        <w:t xml:space="preserve"> </w:t>
      </w:r>
      <w:proofErr w:type="spellStart"/>
      <w:r w:rsidR="00795164" w:rsidRPr="005A063B">
        <w:rPr>
          <w:rFonts w:ascii="Times New Roman" w:eastAsia="Times New Roman" w:hAnsi="Times New Roman" w:cs="Times New Roman"/>
          <w:sz w:val="24"/>
          <w:szCs w:val="24"/>
          <w:lang w:eastAsia="ru-RU"/>
        </w:rPr>
        <w:t>бойынша</w:t>
      </w:r>
      <w:proofErr w:type="spellEnd"/>
      <w:r w:rsidR="00795164" w:rsidRPr="005A063B">
        <w:rPr>
          <w:rFonts w:ascii="Times New Roman" w:eastAsia="Times New Roman" w:hAnsi="Times New Roman" w:cs="Times New Roman"/>
          <w:sz w:val="24"/>
          <w:szCs w:val="24"/>
          <w:lang w:eastAsia="ru-RU"/>
        </w:rPr>
        <w:t xml:space="preserve"> </w:t>
      </w:r>
      <w:proofErr w:type="spellStart"/>
      <w:r w:rsidR="00795164" w:rsidRPr="005A063B">
        <w:rPr>
          <w:rFonts w:ascii="Times New Roman" w:eastAsia="Times New Roman" w:hAnsi="Times New Roman" w:cs="Times New Roman"/>
          <w:sz w:val="24"/>
          <w:szCs w:val="24"/>
          <w:lang w:eastAsia="ru-RU"/>
        </w:rPr>
        <w:t>сертификаттар</w:t>
      </w:r>
      <w:proofErr w:type="spellEnd"/>
      <w:r w:rsidR="00795164" w:rsidRPr="005A063B">
        <w:rPr>
          <w:rFonts w:ascii="Times New Roman" w:eastAsia="Times New Roman" w:hAnsi="Times New Roman" w:cs="Times New Roman"/>
          <w:sz w:val="24"/>
          <w:szCs w:val="24"/>
          <w:lang w:eastAsia="ru-RU"/>
        </w:rPr>
        <w:t xml:space="preserve"> </w:t>
      </w:r>
      <w:proofErr w:type="spellStart"/>
      <w:r w:rsidR="00795164" w:rsidRPr="005A063B">
        <w:rPr>
          <w:rFonts w:ascii="Times New Roman" w:eastAsia="Times New Roman" w:hAnsi="Times New Roman" w:cs="Times New Roman"/>
          <w:sz w:val="24"/>
          <w:szCs w:val="24"/>
          <w:lang w:eastAsia="ru-RU"/>
        </w:rPr>
        <w:t>беріліп</w:t>
      </w:r>
      <w:proofErr w:type="spellEnd"/>
      <w:r w:rsidR="00795164" w:rsidRPr="005A063B">
        <w:rPr>
          <w:rFonts w:ascii="Times New Roman" w:eastAsia="Times New Roman" w:hAnsi="Times New Roman" w:cs="Times New Roman"/>
          <w:sz w:val="24"/>
          <w:szCs w:val="24"/>
          <w:lang w:eastAsia="ru-RU"/>
        </w:rPr>
        <w:t xml:space="preserve">, </w:t>
      </w:r>
      <w:proofErr w:type="spellStart"/>
      <w:r w:rsidR="00795164" w:rsidRPr="005A063B">
        <w:rPr>
          <w:rFonts w:ascii="Times New Roman" w:eastAsia="Times New Roman" w:hAnsi="Times New Roman" w:cs="Times New Roman"/>
          <w:sz w:val="24"/>
          <w:szCs w:val="24"/>
          <w:lang w:eastAsia="ru-RU"/>
        </w:rPr>
        <w:t>конференцияға</w:t>
      </w:r>
      <w:proofErr w:type="spellEnd"/>
      <w:r w:rsidR="00795164" w:rsidRPr="005A063B">
        <w:rPr>
          <w:rFonts w:ascii="Times New Roman" w:eastAsia="Times New Roman" w:hAnsi="Times New Roman" w:cs="Times New Roman"/>
          <w:sz w:val="24"/>
          <w:szCs w:val="24"/>
          <w:lang w:eastAsia="ru-RU"/>
        </w:rPr>
        <w:t xml:space="preserve"> </w:t>
      </w:r>
      <w:proofErr w:type="spellStart"/>
      <w:r w:rsidR="00795164" w:rsidRPr="005A063B">
        <w:rPr>
          <w:rFonts w:ascii="Times New Roman" w:eastAsia="Times New Roman" w:hAnsi="Times New Roman" w:cs="Times New Roman"/>
          <w:sz w:val="24"/>
          <w:szCs w:val="24"/>
          <w:lang w:eastAsia="ru-RU"/>
        </w:rPr>
        <w:t>қатысушылардың</w:t>
      </w:r>
      <w:proofErr w:type="spellEnd"/>
      <w:r w:rsidR="00795164" w:rsidRPr="005A063B">
        <w:rPr>
          <w:rFonts w:ascii="Times New Roman" w:eastAsia="Times New Roman" w:hAnsi="Times New Roman" w:cs="Times New Roman"/>
          <w:sz w:val="24"/>
          <w:szCs w:val="24"/>
          <w:lang w:eastAsia="ru-RU"/>
        </w:rPr>
        <w:t xml:space="preserve"> </w:t>
      </w:r>
      <w:proofErr w:type="spellStart"/>
      <w:r w:rsidR="00795164" w:rsidRPr="005A063B">
        <w:rPr>
          <w:rFonts w:ascii="Times New Roman" w:eastAsia="Times New Roman" w:hAnsi="Times New Roman" w:cs="Times New Roman"/>
          <w:sz w:val="24"/>
          <w:szCs w:val="24"/>
          <w:lang w:eastAsia="ru-RU"/>
        </w:rPr>
        <w:t>мақалалар</w:t>
      </w:r>
      <w:proofErr w:type="spellEnd"/>
      <w:r w:rsidR="00795164" w:rsidRPr="005A063B">
        <w:rPr>
          <w:rFonts w:ascii="Times New Roman" w:eastAsia="Times New Roman" w:hAnsi="Times New Roman" w:cs="Times New Roman"/>
          <w:sz w:val="24"/>
          <w:szCs w:val="24"/>
          <w:lang w:eastAsia="ru-RU"/>
        </w:rPr>
        <w:t xml:space="preserve"> </w:t>
      </w:r>
      <w:proofErr w:type="spellStart"/>
      <w:r w:rsidR="00795164" w:rsidRPr="005A063B">
        <w:rPr>
          <w:rFonts w:ascii="Times New Roman" w:eastAsia="Times New Roman" w:hAnsi="Times New Roman" w:cs="Times New Roman"/>
          <w:sz w:val="24"/>
          <w:szCs w:val="24"/>
          <w:lang w:eastAsia="ru-RU"/>
        </w:rPr>
        <w:t>жинағы</w:t>
      </w:r>
      <w:proofErr w:type="spellEnd"/>
      <w:r w:rsidR="00795164" w:rsidRPr="005A063B">
        <w:rPr>
          <w:rFonts w:ascii="Times New Roman" w:eastAsia="Times New Roman" w:hAnsi="Times New Roman" w:cs="Times New Roman"/>
          <w:sz w:val="24"/>
          <w:szCs w:val="24"/>
          <w:lang w:eastAsia="ru-RU"/>
        </w:rPr>
        <w:t xml:space="preserve"> </w:t>
      </w:r>
      <w:proofErr w:type="spellStart"/>
      <w:r w:rsidR="00795164" w:rsidRPr="005A063B">
        <w:rPr>
          <w:rFonts w:ascii="Times New Roman" w:eastAsia="Times New Roman" w:hAnsi="Times New Roman" w:cs="Times New Roman"/>
          <w:sz w:val="24"/>
          <w:szCs w:val="24"/>
          <w:lang w:eastAsia="ru-RU"/>
        </w:rPr>
        <w:t>шығарылды</w:t>
      </w:r>
      <w:proofErr w:type="spellEnd"/>
      <w:r w:rsidR="00795164" w:rsidRPr="005A063B">
        <w:rPr>
          <w:rFonts w:ascii="Times New Roman" w:eastAsia="Times New Roman" w:hAnsi="Times New Roman" w:cs="Times New Roman"/>
          <w:sz w:val="24"/>
          <w:szCs w:val="24"/>
          <w:lang w:eastAsia="ru-RU"/>
        </w:rPr>
        <w:t>.</w:t>
      </w:r>
    </w:p>
    <w:p w:rsidR="00795164" w:rsidRPr="005A063B" w:rsidRDefault="00795164" w:rsidP="005A063B">
      <w:pPr>
        <w:ind w:left="6096" w:hanging="6096"/>
        <w:jc w:val="both"/>
        <w:rPr>
          <w:rFonts w:ascii="Times New Roman" w:eastAsia="Times New Roman" w:hAnsi="Times New Roman" w:cs="Times New Roman"/>
          <w:sz w:val="24"/>
          <w:szCs w:val="24"/>
          <w:lang w:eastAsia="ru-RU"/>
        </w:rPr>
      </w:pPr>
    </w:p>
    <w:p w:rsidR="00795164" w:rsidRPr="00F07B88" w:rsidRDefault="00795164" w:rsidP="00795164">
      <w:pPr>
        <w:ind w:left="7788" w:hanging="7079"/>
        <w:rPr>
          <w:rFonts w:ascii="Times New Roman" w:eastAsia="Times New Roman" w:hAnsi="Times New Roman" w:cs="Times New Roman"/>
          <w:sz w:val="24"/>
          <w:szCs w:val="24"/>
          <w:lang w:eastAsia="ru-RU"/>
        </w:rPr>
      </w:pPr>
    </w:p>
    <w:p w:rsidR="00243C54" w:rsidRPr="00795164" w:rsidRDefault="00243C54" w:rsidP="000B290F">
      <w:pPr>
        <w:pStyle w:val="a3"/>
        <w:ind w:firstLine="708"/>
        <w:jc w:val="both"/>
        <w:rPr>
          <w:i/>
          <w:color w:val="244061" w:themeColor="accent1" w:themeShade="80"/>
          <w:sz w:val="24"/>
        </w:rPr>
      </w:pPr>
    </w:p>
    <w:p w:rsidR="00243C54" w:rsidRDefault="00243C54" w:rsidP="000B290F">
      <w:pPr>
        <w:pStyle w:val="a3"/>
        <w:ind w:firstLine="708"/>
        <w:jc w:val="both"/>
        <w:rPr>
          <w:i/>
          <w:color w:val="244061" w:themeColor="accent1" w:themeShade="80"/>
          <w:sz w:val="24"/>
          <w:lang w:val="kk-KZ"/>
        </w:rPr>
      </w:pPr>
    </w:p>
    <w:p w:rsidR="00243C54" w:rsidRDefault="00243C54" w:rsidP="000B290F">
      <w:pPr>
        <w:pStyle w:val="a3"/>
        <w:ind w:firstLine="708"/>
        <w:jc w:val="both"/>
        <w:rPr>
          <w:i/>
          <w:color w:val="244061" w:themeColor="accent1" w:themeShade="80"/>
          <w:sz w:val="24"/>
          <w:lang w:val="kk-KZ"/>
        </w:rPr>
      </w:pPr>
    </w:p>
    <w:p w:rsidR="00243C54" w:rsidRDefault="00243C54" w:rsidP="000B290F">
      <w:pPr>
        <w:pStyle w:val="a3"/>
        <w:ind w:firstLine="708"/>
        <w:jc w:val="both"/>
        <w:rPr>
          <w:i/>
          <w:color w:val="244061" w:themeColor="accent1" w:themeShade="80"/>
          <w:sz w:val="24"/>
          <w:lang w:val="kk-KZ"/>
        </w:rPr>
      </w:pPr>
    </w:p>
    <w:p w:rsidR="00243C54" w:rsidRDefault="00243C54" w:rsidP="000B290F">
      <w:pPr>
        <w:pStyle w:val="a3"/>
        <w:ind w:firstLine="708"/>
        <w:jc w:val="both"/>
        <w:rPr>
          <w:i/>
          <w:color w:val="244061" w:themeColor="accent1" w:themeShade="80"/>
          <w:sz w:val="24"/>
          <w:lang w:val="kk-KZ"/>
        </w:rPr>
      </w:pPr>
    </w:p>
    <w:p w:rsidR="000B290F" w:rsidRPr="000B290F" w:rsidRDefault="000B290F" w:rsidP="00795164">
      <w:pPr>
        <w:pStyle w:val="a3"/>
        <w:ind w:firstLine="708"/>
        <w:jc w:val="both"/>
        <w:rPr>
          <w:i/>
          <w:color w:val="244061" w:themeColor="accent1" w:themeShade="80"/>
          <w:sz w:val="24"/>
          <w:lang w:val="kk-KZ"/>
        </w:rPr>
      </w:pPr>
    </w:p>
    <w:p w:rsidR="00D36C43" w:rsidRDefault="00D36C43" w:rsidP="00F07B88">
      <w:pPr>
        <w:pStyle w:val="a3"/>
        <w:rPr>
          <w:rFonts w:ascii="Times New Roman" w:hAnsi="Times New Roman" w:cs="Times New Roman"/>
          <w:i/>
          <w:sz w:val="20"/>
          <w:szCs w:val="20"/>
          <w:lang w:val="kk-KZ"/>
        </w:rPr>
      </w:pPr>
    </w:p>
    <w:p w:rsidR="00D36C43" w:rsidRDefault="00D36C43" w:rsidP="00F07B88">
      <w:pPr>
        <w:pStyle w:val="a3"/>
        <w:rPr>
          <w:rFonts w:ascii="Times New Roman" w:hAnsi="Times New Roman" w:cs="Times New Roman"/>
          <w:i/>
          <w:sz w:val="20"/>
          <w:szCs w:val="20"/>
          <w:lang w:val="kk-KZ"/>
        </w:rPr>
      </w:pPr>
    </w:p>
    <w:p w:rsidR="00D36C43" w:rsidRDefault="00D36C43" w:rsidP="00F07B88">
      <w:pPr>
        <w:pStyle w:val="a3"/>
        <w:rPr>
          <w:rFonts w:ascii="Times New Roman" w:hAnsi="Times New Roman" w:cs="Times New Roman"/>
          <w:i/>
          <w:sz w:val="20"/>
          <w:szCs w:val="20"/>
          <w:lang w:val="kk-KZ"/>
        </w:rPr>
      </w:pPr>
    </w:p>
    <w:p w:rsidR="00D36C43" w:rsidRDefault="00D36C43" w:rsidP="00F07B88">
      <w:pPr>
        <w:pStyle w:val="a3"/>
        <w:rPr>
          <w:rFonts w:ascii="Times New Roman" w:hAnsi="Times New Roman" w:cs="Times New Roman"/>
          <w:i/>
          <w:sz w:val="20"/>
          <w:szCs w:val="20"/>
          <w:lang w:val="kk-KZ"/>
        </w:rPr>
      </w:pPr>
    </w:p>
    <w:p w:rsidR="00F07B88" w:rsidRPr="00D36C43" w:rsidRDefault="00F07B88" w:rsidP="00F07B88">
      <w:pPr>
        <w:pStyle w:val="a3"/>
        <w:rPr>
          <w:rFonts w:ascii="Times New Roman" w:hAnsi="Times New Roman" w:cs="Times New Roman"/>
          <w:i/>
          <w:sz w:val="20"/>
          <w:szCs w:val="20"/>
          <w:lang w:val="kk-KZ"/>
        </w:rPr>
      </w:pPr>
      <w:r w:rsidRPr="00D36C43">
        <w:rPr>
          <w:rFonts w:ascii="Times New Roman" w:hAnsi="Times New Roman" w:cs="Times New Roman"/>
          <w:i/>
          <w:sz w:val="20"/>
          <w:szCs w:val="20"/>
          <w:lang w:val="kk-KZ"/>
        </w:rPr>
        <w:t>Исина Н.С.</w:t>
      </w:r>
    </w:p>
    <w:p w:rsidR="00F07B88" w:rsidRPr="00D36C43" w:rsidRDefault="00F07B88" w:rsidP="00F07B88">
      <w:pPr>
        <w:pStyle w:val="a3"/>
        <w:rPr>
          <w:rFonts w:ascii="Times New Roman" w:hAnsi="Times New Roman" w:cs="Times New Roman"/>
          <w:i/>
          <w:sz w:val="20"/>
          <w:szCs w:val="20"/>
          <w:lang w:val="kk-KZ"/>
        </w:rPr>
      </w:pPr>
      <w:r w:rsidRPr="00D36C43">
        <w:rPr>
          <w:rFonts w:ascii="Times New Roman" w:hAnsi="Times New Roman" w:cs="Times New Roman"/>
          <w:i/>
          <w:sz w:val="20"/>
          <w:szCs w:val="20"/>
          <w:lang w:val="kk-KZ"/>
        </w:rPr>
        <w:t>87016447318</w:t>
      </w:r>
    </w:p>
    <w:p w:rsidR="00F07B88" w:rsidRPr="00F07B88" w:rsidRDefault="00F07B88" w:rsidP="00071B44">
      <w:pPr>
        <w:pStyle w:val="a3"/>
        <w:ind w:firstLine="708"/>
        <w:jc w:val="both"/>
        <w:rPr>
          <w:rFonts w:ascii="Times New Roman" w:hAnsi="Times New Roman" w:cs="Times New Roman"/>
          <w:sz w:val="24"/>
          <w:szCs w:val="24"/>
          <w:lang w:val="kk-KZ"/>
        </w:rPr>
      </w:pPr>
    </w:p>
    <w:sectPr w:rsidR="00F07B88" w:rsidRPr="00F07B88" w:rsidSect="00D36C43">
      <w:pgSz w:w="11906" w:h="16838"/>
      <w:pgMar w:top="426" w:right="424"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240"/>
    <w:rsid w:val="00067DAB"/>
    <w:rsid w:val="00071B44"/>
    <w:rsid w:val="000B290F"/>
    <w:rsid w:val="000C748A"/>
    <w:rsid w:val="002029F3"/>
    <w:rsid w:val="00243C54"/>
    <w:rsid w:val="002E3217"/>
    <w:rsid w:val="00325F90"/>
    <w:rsid w:val="003330EC"/>
    <w:rsid w:val="00342117"/>
    <w:rsid w:val="00372412"/>
    <w:rsid w:val="003F08F7"/>
    <w:rsid w:val="00405817"/>
    <w:rsid w:val="00444823"/>
    <w:rsid w:val="00482E19"/>
    <w:rsid w:val="00484E8A"/>
    <w:rsid w:val="004C461C"/>
    <w:rsid w:val="004D3C37"/>
    <w:rsid w:val="00523FF5"/>
    <w:rsid w:val="005450F4"/>
    <w:rsid w:val="0054542D"/>
    <w:rsid w:val="00554104"/>
    <w:rsid w:val="00556B26"/>
    <w:rsid w:val="00587FF9"/>
    <w:rsid w:val="005A063B"/>
    <w:rsid w:val="005C6DE8"/>
    <w:rsid w:val="00641EA5"/>
    <w:rsid w:val="00644A92"/>
    <w:rsid w:val="00654DD3"/>
    <w:rsid w:val="00681F7D"/>
    <w:rsid w:val="00765ECC"/>
    <w:rsid w:val="00795164"/>
    <w:rsid w:val="007C6599"/>
    <w:rsid w:val="0081202F"/>
    <w:rsid w:val="008A6872"/>
    <w:rsid w:val="008C0C5C"/>
    <w:rsid w:val="008D7E46"/>
    <w:rsid w:val="008E2585"/>
    <w:rsid w:val="00934219"/>
    <w:rsid w:val="009554F4"/>
    <w:rsid w:val="009B503C"/>
    <w:rsid w:val="009D4689"/>
    <w:rsid w:val="00A22969"/>
    <w:rsid w:val="00A72CE9"/>
    <w:rsid w:val="00AB6240"/>
    <w:rsid w:val="00B0037E"/>
    <w:rsid w:val="00B01CB7"/>
    <w:rsid w:val="00B3235E"/>
    <w:rsid w:val="00CC011B"/>
    <w:rsid w:val="00CC7D49"/>
    <w:rsid w:val="00CE38A8"/>
    <w:rsid w:val="00D046F2"/>
    <w:rsid w:val="00D35407"/>
    <w:rsid w:val="00D36C43"/>
    <w:rsid w:val="00D42879"/>
    <w:rsid w:val="00D520AD"/>
    <w:rsid w:val="00D76FFC"/>
    <w:rsid w:val="00D77504"/>
    <w:rsid w:val="00D968F8"/>
    <w:rsid w:val="00DA5597"/>
    <w:rsid w:val="00E14718"/>
    <w:rsid w:val="00E770FB"/>
    <w:rsid w:val="00E82775"/>
    <w:rsid w:val="00E844B5"/>
    <w:rsid w:val="00ED0295"/>
    <w:rsid w:val="00EF6F49"/>
    <w:rsid w:val="00F03ADF"/>
    <w:rsid w:val="00F07B88"/>
    <w:rsid w:val="00F32388"/>
    <w:rsid w:val="00F4011B"/>
    <w:rsid w:val="00FA0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6B26"/>
    <w:pPr>
      <w:spacing w:after="0" w:line="240" w:lineRule="auto"/>
    </w:pPr>
  </w:style>
  <w:style w:type="character" w:styleId="a4">
    <w:name w:val="Hyperlink"/>
    <w:basedOn w:val="a0"/>
    <w:uiPriority w:val="99"/>
    <w:unhideWhenUsed/>
    <w:rsid w:val="00444823"/>
    <w:rPr>
      <w:color w:val="0000FF" w:themeColor="hyperlink"/>
      <w:u w:val="single"/>
    </w:rPr>
  </w:style>
  <w:style w:type="table" w:customStyle="1" w:styleId="TableNormal">
    <w:name w:val="Table Normal"/>
    <w:uiPriority w:val="2"/>
    <w:semiHidden/>
    <w:unhideWhenUsed/>
    <w:qFormat/>
    <w:rsid w:val="000B29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290F"/>
    <w:pPr>
      <w:widowControl w:val="0"/>
      <w:autoSpaceDE w:val="0"/>
      <w:autoSpaceDN w:val="0"/>
      <w:spacing w:after="0" w:line="268" w:lineRule="exact"/>
      <w:ind w:left="110"/>
    </w:pPr>
    <w:rPr>
      <w:rFonts w:ascii="Times New Roman" w:eastAsia="Times New Roman" w:hAnsi="Times New Roman" w:cs="Times New Roman"/>
      <w:lang w:val="kk-KZ"/>
    </w:rPr>
  </w:style>
  <w:style w:type="paragraph" w:styleId="HTML">
    <w:name w:val="HTML Preformatted"/>
    <w:basedOn w:val="a"/>
    <w:link w:val="HTML0"/>
    <w:uiPriority w:val="99"/>
    <w:semiHidden/>
    <w:unhideWhenUsed/>
    <w:rsid w:val="00E8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82775"/>
    <w:rPr>
      <w:rFonts w:ascii="Courier New" w:eastAsia="Times New Roman" w:hAnsi="Courier New" w:cs="Courier New"/>
      <w:sz w:val="20"/>
      <w:szCs w:val="20"/>
      <w:lang w:eastAsia="ru-RU"/>
    </w:rPr>
  </w:style>
  <w:style w:type="character" w:customStyle="1" w:styleId="y2iqfc">
    <w:name w:val="y2iqfc"/>
    <w:basedOn w:val="a0"/>
    <w:rsid w:val="00E827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6B26"/>
    <w:pPr>
      <w:spacing w:after="0" w:line="240" w:lineRule="auto"/>
    </w:pPr>
  </w:style>
  <w:style w:type="character" w:styleId="a4">
    <w:name w:val="Hyperlink"/>
    <w:basedOn w:val="a0"/>
    <w:uiPriority w:val="99"/>
    <w:unhideWhenUsed/>
    <w:rsid w:val="00444823"/>
    <w:rPr>
      <w:color w:val="0000FF" w:themeColor="hyperlink"/>
      <w:u w:val="single"/>
    </w:rPr>
  </w:style>
  <w:style w:type="table" w:customStyle="1" w:styleId="TableNormal">
    <w:name w:val="Table Normal"/>
    <w:uiPriority w:val="2"/>
    <w:semiHidden/>
    <w:unhideWhenUsed/>
    <w:qFormat/>
    <w:rsid w:val="000B29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290F"/>
    <w:pPr>
      <w:widowControl w:val="0"/>
      <w:autoSpaceDE w:val="0"/>
      <w:autoSpaceDN w:val="0"/>
      <w:spacing w:after="0" w:line="268" w:lineRule="exact"/>
      <w:ind w:left="110"/>
    </w:pPr>
    <w:rPr>
      <w:rFonts w:ascii="Times New Roman" w:eastAsia="Times New Roman" w:hAnsi="Times New Roman" w:cs="Times New Roman"/>
      <w:lang w:val="kk-KZ"/>
    </w:rPr>
  </w:style>
  <w:style w:type="paragraph" w:styleId="HTML">
    <w:name w:val="HTML Preformatted"/>
    <w:basedOn w:val="a"/>
    <w:link w:val="HTML0"/>
    <w:uiPriority w:val="99"/>
    <w:semiHidden/>
    <w:unhideWhenUsed/>
    <w:rsid w:val="00E8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82775"/>
    <w:rPr>
      <w:rFonts w:ascii="Courier New" w:eastAsia="Times New Roman" w:hAnsi="Courier New" w:cs="Courier New"/>
      <w:sz w:val="20"/>
      <w:szCs w:val="20"/>
      <w:lang w:eastAsia="ru-RU"/>
    </w:rPr>
  </w:style>
  <w:style w:type="character" w:customStyle="1" w:styleId="y2iqfc">
    <w:name w:val="y2iqfc"/>
    <w:basedOn w:val="a0"/>
    <w:rsid w:val="00E82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650790">
      <w:bodyDiv w:val="1"/>
      <w:marLeft w:val="0"/>
      <w:marRight w:val="0"/>
      <w:marTop w:val="0"/>
      <w:marBottom w:val="0"/>
      <w:divBdr>
        <w:top w:val="none" w:sz="0" w:space="0" w:color="auto"/>
        <w:left w:val="none" w:sz="0" w:space="0" w:color="auto"/>
        <w:bottom w:val="none" w:sz="0" w:space="0" w:color="auto"/>
        <w:right w:val="none" w:sz="0" w:space="0" w:color="auto"/>
      </w:divBdr>
    </w:div>
    <w:div w:id="184366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76FB1-E765-4461-980C-2024ADB71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1</Pages>
  <Words>439</Words>
  <Characters>2503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Нагима</dc:creator>
  <cp:keywords/>
  <dc:description/>
  <cp:lastModifiedBy>Нагима</cp:lastModifiedBy>
  <cp:revision>39</cp:revision>
  <cp:lastPrinted>2024-01-31T05:59:00Z</cp:lastPrinted>
  <dcterms:created xsi:type="dcterms:W3CDTF">2024-01-16T05:17:00Z</dcterms:created>
  <dcterms:modified xsi:type="dcterms:W3CDTF">2024-01-31T06:53:00Z</dcterms:modified>
</cp:coreProperties>
</file>