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4" w:rsidRPr="002F61CF" w:rsidRDefault="00B15D6C" w:rsidP="00E56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1CF">
        <w:rPr>
          <w:rFonts w:ascii="Times New Roman" w:hAnsi="Times New Roman" w:cs="Times New Roman"/>
          <w:b/>
          <w:sz w:val="28"/>
          <w:szCs w:val="28"/>
        </w:rPr>
        <w:t>П</w:t>
      </w:r>
      <w:r w:rsidR="005A5140" w:rsidRPr="002F61CF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2F61CF">
        <w:rPr>
          <w:rFonts w:ascii="Times New Roman" w:hAnsi="Times New Roman" w:cs="Times New Roman"/>
          <w:b/>
          <w:sz w:val="28"/>
          <w:szCs w:val="28"/>
        </w:rPr>
        <w:t>С</w:t>
      </w:r>
      <w:r w:rsidR="005A5140" w:rsidRPr="002F61CF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2F61CF">
        <w:rPr>
          <w:rFonts w:ascii="Times New Roman" w:hAnsi="Times New Roman" w:cs="Times New Roman"/>
          <w:b/>
          <w:sz w:val="28"/>
          <w:szCs w:val="28"/>
        </w:rPr>
        <w:t>-РЕЛИЗ</w:t>
      </w:r>
      <w:r w:rsidR="00BB3544" w:rsidRPr="002F61CF">
        <w:rPr>
          <w:rFonts w:ascii="Times New Roman" w:hAnsi="Times New Roman" w:cs="Times New Roman"/>
          <w:sz w:val="28"/>
          <w:szCs w:val="28"/>
        </w:rPr>
        <w:tab/>
      </w:r>
    </w:p>
    <w:p w:rsidR="005A5140" w:rsidRPr="002F61CF" w:rsidRDefault="00BB3544" w:rsidP="009E3C6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CF">
        <w:rPr>
          <w:rFonts w:ascii="Times New Roman" w:hAnsi="Times New Roman" w:cs="Times New Roman"/>
          <w:sz w:val="28"/>
          <w:szCs w:val="28"/>
          <w:lang w:val="kk-KZ"/>
        </w:rPr>
        <w:t>2023 жылдың</w:t>
      </w:r>
      <w:r w:rsidRPr="002F61CF">
        <w:rPr>
          <w:rFonts w:ascii="Times New Roman" w:hAnsi="Times New Roman" w:cs="Times New Roman"/>
          <w:sz w:val="28"/>
          <w:szCs w:val="28"/>
        </w:rPr>
        <w:t xml:space="preserve"> </w:t>
      </w:r>
      <w:r w:rsidRPr="002F61CF">
        <w:rPr>
          <w:rFonts w:ascii="Times New Roman" w:hAnsi="Times New Roman" w:cs="Times New Roman"/>
          <w:sz w:val="28"/>
          <w:szCs w:val="28"/>
          <w:lang w:val="kk-KZ"/>
        </w:rPr>
        <w:t>31 қа</w:t>
      </w:r>
      <w:r w:rsidR="002C6A4F" w:rsidRPr="002F61CF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F61CF">
        <w:rPr>
          <w:rFonts w:ascii="Times New Roman" w:hAnsi="Times New Roman" w:cs="Times New Roman"/>
          <w:sz w:val="28"/>
          <w:szCs w:val="28"/>
          <w:lang w:val="kk-KZ"/>
        </w:rPr>
        <w:t>тар күні</w:t>
      </w:r>
      <w:r w:rsidRPr="002F61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3C6A" w:rsidRPr="002F61CF">
        <w:rPr>
          <w:rFonts w:ascii="Times New Roman" w:hAnsi="Times New Roman" w:cs="Times New Roman"/>
          <w:sz w:val="28"/>
          <w:szCs w:val="28"/>
        </w:rPr>
        <w:t>Сервиc</w:t>
      </w:r>
      <w:proofErr w:type="spellEnd"/>
      <w:r w:rsidR="009E3C6A"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C6A" w:rsidRPr="002F61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9E3C6A" w:rsidRPr="002F61CF"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spellStart"/>
      <w:r w:rsidR="009E3C6A" w:rsidRPr="002F61CF">
        <w:rPr>
          <w:rFonts w:ascii="Times New Roman" w:hAnsi="Times New Roman" w:cs="Times New Roman"/>
          <w:sz w:val="28"/>
          <w:szCs w:val="28"/>
        </w:rPr>
        <w:t>колледжінің</w:t>
      </w:r>
      <w:proofErr w:type="spellEnd"/>
      <w:r w:rsidR="009E3C6A" w:rsidRPr="002F61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3C6A" w:rsidRPr="002F61CF">
        <w:rPr>
          <w:rFonts w:ascii="Times New Roman" w:hAnsi="Times New Roman" w:cs="Times New Roman"/>
          <w:sz w:val="28"/>
          <w:szCs w:val="28"/>
        </w:rPr>
        <w:t>базасында</w:t>
      </w:r>
      <w:proofErr w:type="spellEnd"/>
      <w:r w:rsidR="009E3C6A" w:rsidRPr="002F61CF">
        <w:rPr>
          <w:rFonts w:ascii="Times New Roman" w:hAnsi="Times New Roman" w:cs="Times New Roman"/>
          <w:sz w:val="28"/>
          <w:szCs w:val="28"/>
        </w:rPr>
        <w:t xml:space="preserve">  </w:t>
      </w:r>
      <w:r w:rsidRPr="002F61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2F61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</w:t>
      </w:r>
      <w:r w:rsidR="009C4442" w:rsidRPr="002F61CF"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2F61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еспубликасының техникалық және кәсіптік білім беру жүйесінде мамандарды даярлаудағы заманауи көзқарас» атты Астана қаласының техникалық және кәсіптік білім беру оқытушылары мен мамандарына арналған ІХ </w:t>
      </w:r>
      <w:r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қалалық </w:t>
      </w:r>
      <w:r w:rsidRPr="002F61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ғылыми-тәжірибелік конференциясы </w:t>
      </w:r>
      <w:r w:rsidR="009E3C6A" w:rsidRPr="002F61CF">
        <w:rPr>
          <w:rFonts w:ascii="Times New Roman" w:eastAsia="Times New Roman" w:hAnsi="Times New Roman" w:cs="Times New Roman"/>
          <w:sz w:val="28"/>
          <w:szCs w:val="28"/>
          <w:lang w:val="kk-KZ"/>
        </w:rPr>
        <w:t>өтті.</w:t>
      </w:r>
    </w:p>
    <w:p w:rsidR="00BB3544" w:rsidRPr="002F61CF" w:rsidRDefault="00BB3544" w:rsidP="00BB35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1CF">
        <w:rPr>
          <w:rFonts w:ascii="Times New Roman" w:hAnsi="Times New Roman" w:cs="Times New Roman"/>
          <w:sz w:val="28"/>
          <w:szCs w:val="28"/>
        </w:rPr>
        <w:t>Конференцияға</w:t>
      </w:r>
      <w:proofErr w:type="spellEnd"/>
      <w:r w:rsidRPr="002F61CF">
        <w:rPr>
          <w:rFonts w:ascii="Times New Roman" w:hAnsi="Times New Roman" w:cs="Times New Roman"/>
          <w:sz w:val="28"/>
          <w:szCs w:val="28"/>
        </w:rPr>
        <w:t xml:space="preserve"> Астана </w:t>
      </w:r>
      <w:proofErr w:type="spellStart"/>
      <w:r w:rsidRPr="002F61CF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C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CF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2F61C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2F61CF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2F61C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F61CF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CF">
        <w:rPr>
          <w:rFonts w:ascii="Times New Roman" w:hAnsi="Times New Roman" w:cs="Times New Roman"/>
          <w:sz w:val="28"/>
          <w:szCs w:val="28"/>
        </w:rPr>
        <w:t>кәсіпкерлер</w:t>
      </w:r>
      <w:proofErr w:type="spellEnd"/>
      <w:r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CF">
        <w:rPr>
          <w:rFonts w:ascii="Times New Roman" w:hAnsi="Times New Roman" w:cs="Times New Roman"/>
          <w:sz w:val="28"/>
          <w:szCs w:val="28"/>
        </w:rPr>
        <w:t>палатасының</w:t>
      </w:r>
      <w:proofErr w:type="spellEnd"/>
      <w:r w:rsidRPr="002F61C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2F61CF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2F61C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F61CF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CF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="0058254F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61CF">
        <w:rPr>
          <w:rFonts w:ascii="Times New Roman" w:hAnsi="Times New Roman" w:cs="Times New Roman"/>
          <w:sz w:val="28"/>
          <w:szCs w:val="28"/>
        </w:rPr>
        <w:t>-</w:t>
      </w:r>
      <w:r w:rsidR="0058254F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F61CF">
        <w:rPr>
          <w:rFonts w:ascii="Times New Roman" w:hAnsi="Times New Roman" w:cs="Times New Roman"/>
          <w:sz w:val="28"/>
          <w:szCs w:val="28"/>
        </w:rPr>
        <w:t>тәжірибелік</w:t>
      </w:r>
      <w:proofErr w:type="spellEnd"/>
      <w:r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CF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CF">
        <w:rPr>
          <w:rFonts w:ascii="Times New Roman" w:hAnsi="Times New Roman" w:cs="Times New Roman"/>
          <w:sz w:val="28"/>
          <w:szCs w:val="28"/>
        </w:rPr>
        <w:t>өкілдері</w:t>
      </w:r>
      <w:proofErr w:type="spellEnd"/>
      <w:r w:rsidRPr="002F61CF">
        <w:rPr>
          <w:rFonts w:ascii="Times New Roman" w:hAnsi="Times New Roman" w:cs="Times New Roman"/>
          <w:sz w:val="28"/>
          <w:szCs w:val="28"/>
        </w:rPr>
        <w:t>,</w:t>
      </w:r>
      <w:r w:rsidR="0058254F" w:rsidRPr="002F61CF">
        <w:rPr>
          <w:rFonts w:ascii="Times New Roman" w:hAnsi="Times New Roman" w:cs="Times New Roman"/>
          <w:sz w:val="28"/>
          <w:szCs w:val="28"/>
        </w:rPr>
        <w:t xml:space="preserve"> </w:t>
      </w:r>
      <w:r w:rsidR="005A0784" w:rsidRPr="002F61CF">
        <w:rPr>
          <w:rFonts w:ascii="Times New Roman" w:hAnsi="Times New Roman" w:cs="Times New Roman"/>
          <w:sz w:val="28"/>
          <w:szCs w:val="28"/>
          <w:lang w:val="kk-KZ"/>
        </w:rPr>
        <w:t>колледждерді</w:t>
      </w:r>
      <w:r w:rsidR="009C4442" w:rsidRPr="002F61CF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5A0784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A0784" w:rsidRPr="002F61C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A0784"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784" w:rsidRPr="002F61CF">
        <w:rPr>
          <w:rFonts w:ascii="Times New Roman" w:hAnsi="Times New Roman" w:cs="Times New Roman"/>
          <w:sz w:val="28"/>
          <w:szCs w:val="28"/>
        </w:rPr>
        <w:t>серіктестері</w:t>
      </w:r>
      <w:proofErr w:type="spellEnd"/>
      <w:r w:rsidR="005A0784" w:rsidRPr="002F61CF">
        <w:rPr>
          <w:rFonts w:ascii="Times New Roman" w:hAnsi="Times New Roman" w:cs="Times New Roman"/>
          <w:sz w:val="28"/>
          <w:szCs w:val="28"/>
        </w:rPr>
        <w:t>,</w:t>
      </w:r>
      <w:r w:rsidR="005A0784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 техникалық және кәсіптік білім беру ұйымдарының </w:t>
      </w:r>
      <w:r w:rsidR="0058254F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9A6327" w:rsidRPr="002F61C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8254F" w:rsidRPr="002F61CF">
        <w:rPr>
          <w:rFonts w:ascii="Times New Roman" w:hAnsi="Times New Roman" w:cs="Times New Roman"/>
          <w:sz w:val="28"/>
          <w:szCs w:val="28"/>
          <w:lang w:val="kk-KZ"/>
        </w:rPr>
        <w:t>у ісі жөніндегі</w:t>
      </w:r>
      <w:r w:rsidR="009C4442" w:rsidRPr="002F61C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8254F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 оқу – әдістемелік ісі </w:t>
      </w:r>
      <w:r w:rsidR="005A0784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және өнді</w:t>
      </w:r>
      <w:proofErr w:type="gramStart"/>
      <w:r w:rsidR="005A0784" w:rsidRPr="002F61CF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5A0784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істік оқыту ісі </w:t>
      </w:r>
      <w:r w:rsidR="0058254F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жөніндегі директордың орынбасарлары, </w:t>
      </w:r>
      <w:proofErr w:type="spellStart"/>
      <w:r w:rsidRPr="002F61CF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CF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CF">
        <w:rPr>
          <w:rFonts w:ascii="Times New Roman" w:hAnsi="Times New Roman" w:cs="Times New Roman"/>
          <w:sz w:val="28"/>
          <w:szCs w:val="28"/>
        </w:rPr>
        <w:t>оқытушылары</w:t>
      </w:r>
      <w:proofErr w:type="spellEnd"/>
      <w:r w:rsidRPr="002F61C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F61CF">
        <w:rPr>
          <w:rFonts w:ascii="Times New Roman" w:hAnsi="Times New Roman" w:cs="Times New Roman"/>
          <w:sz w:val="28"/>
          <w:szCs w:val="28"/>
        </w:rPr>
        <w:t>өндірістік</w:t>
      </w:r>
      <w:proofErr w:type="spellEnd"/>
      <w:r w:rsidRPr="002F61CF">
        <w:rPr>
          <w:rFonts w:ascii="Times New Roman" w:hAnsi="Times New Roman" w:cs="Times New Roman"/>
          <w:sz w:val="28"/>
          <w:szCs w:val="28"/>
        </w:rPr>
        <w:t xml:space="preserve"> </w:t>
      </w:r>
      <w:r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оқыту шеберлері </w:t>
      </w:r>
      <w:r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CF">
        <w:rPr>
          <w:rFonts w:ascii="Times New Roman" w:hAnsi="Times New Roman" w:cs="Times New Roman"/>
          <w:sz w:val="28"/>
          <w:szCs w:val="28"/>
        </w:rPr>
        <w:t>қатыс</w:t>
      </w:r>
      <w:proofErr w:type="spellEnd"/>
      <w:r w:rsidR="009E3C6A" w:rsidRPr="002F61CF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Pr="002F61CF">
        <w:rPr>
          <w:rFonts w:ascii="Times New Roman" w:hAnsi="Times New Roman" w:cs="Times New Roman"/>
          <w:sz w:val="28"/>
          <w:szCs w:val="28"/>
        </w:rPr>
        <w:t>.</w:t>
      </w:r>
    </w:p>
    <w:p w:rsidR="00BB3544" w:rsidRPr="002F61CF" w:rsidRDefault="00BB3544" w:rsidP="00E16A5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F61CF">
        <w:rPr>
          <w:rFonts w:ascii="Times New Roman" w:hAnsi="Times New Roman" w:cs="Times New Roman"/>
          <w:sz w:val="28"/>
          <w:szCs w:val="28"/>
        </w:rPr>
        <w:t>Пленарлық</w:t>
      </w:r>
      <w:proofErr w:type="spellEnd"/>
      <w:r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784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F61CF">
        <w:rPr>
          <w:rFonts w:ascii="Times New Roman" w:hAnsi="Times New Roman" w:cs="Times New Roman"/>
          <w:sz w:val="28"/>
          <w:szCs w:val="28"/>
        </w:rPr>
        <w:t>отырыста</w:t>
      </w:r>
      <w:proofErr w:type="spellEnd"/>
      <w:r w:rsidR="0058254F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442" w:rsidRPr="002F61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4442" w:rsidRPr="002F61CF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9C4442" w:rsidRPr="002F61CF">
        <w:rPr>
          <w:rFonts w:ascii="Times New Roman" w:hAnsi="Times New Roman" w:cs="Times New Roman"/>
          <w:sz w:val="28"/>
          <w:szCs w:val="28"/>
        </w:rPr>
        <w:t xml:space="preserve">» Астана </w:t>
      </w:r>
      <w:proofErr w:type="spellStart"/>
      <w:r w:rsidR="009C4442" w:rsidRPr="002F61CF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="009C4442"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442" w:rsidRPr="002F61CF">
        <w:rPr>
          <w:rFonts w:ascii="Times New Roman" w:hAnsi="Times New Roman" w:cs="Times New Roman"/>
          <w:sz w:val="28"/>
          <w:szCs w:val="28"/>
        </w:rPr>
        <w:t>кәсіпкерлер</w:t>
      </w:r>
      <w:proofErr w:type="spellEnd"/>
      <w:r w:rsidR="009C4442"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442" w:rsidRPr="002F61CF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="009C4442" w:rsidRPr="002F61CF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C4442" w:rsidRPr="002F61CF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9C4442"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442" w:rsidRPr="002F61CF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="009C4442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254F" w:rsidRPr="002F61CF">
        <w:rPr>
          <w:rFonts w:ascii="Times New Roman" w:hAnsi="Times New Roman" w:cs="Times New Roman"/>
          <w:sz w:val="28"/>
          <w:szCs w:val="28"/>
          <w:lang w:val="kk-KZ"/>
        </w:rPr>
        <w:t>Н.С.</w:t>
      </w:r>
      <w:r w:rsidRPr="002F61CF">
        <w:rPr>
          <w:rFonts w:ascii="Times New Roman" w:hAnsi="Times New Roman" w:cs="Times New Roman"/>
          <w:sz w:val="28"/>
          <w:szCs w:val="28"/>
        </w:rPr>
        <w:t xml:space="preserve"> Ахметова</w:t>
      </w:r>
      <w:r w:rsidR="005A0784" w:rsidRPr="002F61C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AED" w:rsidRPr="002F61CF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="00E13AED"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AED" w:rsidRPr="002F61CF">
        <w:rPr>
          <w:rFonts w:ascii="Times New Roman" w:hAnsi="Times New Roman" w:cs="Times New Roman"/>
          <w:sz w:val="28"/>
          <w:szCs w:val="28"/>
        </w:rPr>
        <w:t>кеңесші</w:t>
      </w:r>
      <w:proofErr w:type="spellEnd"/>
      <w:r w:rsidR="00E13AED" w:rsidRPr="002F61CF">
        <w:rPr>
          <w:rFonts w:ascii="Times New Roman" w:hAnsi="Times New Roman" w:cs="Times New Roman"/>
          <w:sz w:val="28"/>
          <w:szCs w:val="28"/>
        </w:rPr>
        <w:t xml:space="preserve">, педагогика </w:t>
      </w:r>
      <w:proofErr w:type="spellStart"/>
      <w:r w:rsidR="00E13AED" w:rsidRPr="002F61CF">
        <w:rPr>
          <w:rFonts w:ascii="Times New Roman" w:hAnsi="Times New Roman" w:cs="Times New Roman"/>
          <w:sz w:val="28"/>
          <w:szCs w:val="28"/>
        </w:rPr>
        <w:t>ғылымдарының</w:t>
      </w:r>
      <w:proofErr w:type="spellEnd"/>
      <w:r w:rsidR="00E13AED"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AED" w:rsidRPr="002F61CF">
        <w:rPr>
          <w:rFonts w:ascii="Times New Roman" w:hAnsi="Times New Roman" w:cs="Times New Roman"/>
          <w:sz w:val="28"/>
          <w:szCs w:val="28"/>
        </w:rPr>
        <w:t>докторы</w:t>
      </w:r>
      <w:proofErr w:type="spellEnd"/>
      <w:r w:rsidR="00E13AED" w:rsidRPr="002F61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13AED" w:rsidRPr="002F61C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E13AED" w:rsidRPr="002F61C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13AED" w:rsidRPr="002F61CF">
        <w:rPr>
          <w:rFonts w:ascii="Times New Roman" w:hAnsi="Times New Roman" w:cs="Times New Roman"/>
          <w:sz w:val="28"/>
          <w:szCs w:val="28"/>
        </w:rPr>
        <w:t>әлеуметтану</w:t>
      </w:r>
      <w:proofErr w:type="spellEnd"/>
      <w:r w:rsidR="00E13AED"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AED" w:rsidRPr="002F61CF">
        <w:rPr>
          <w:rFonts w:ascii="Times New Roman" w:hAnsi="Times New Roman" w:cs="Times New Roman"/>
          <w:sz w:val="28"/>
          <w:szCs w:val="28"/>
        </w:rPr>
        <w:t>ғылымдарының</w:t>
      </w:r>
      <w:proofErr w:type="spellEnd"/>
      <w:r w:rsidR="00E13AED"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AED" w:rsidRPr="002F61CF">
        <w:rPr>
          <w:rFonts w:ascii="Times New Roman" w:hAnsi="Times New Roman" w:cs="Times New Roman"/>
          <w:sz w:val="28"/>
          <w:szCs w:val="28"/>
        </w:rPr>
        <w:t>докторы</w:t>
      </w:r>
      <w:proofErr w:type="spellEnd"/>
      <w:r w:rsidR="00E13AED" w:rsidRPr="002F61CF">
        <w:rPr>
          <w:rFonts w:ascii="Times New Roman" w:hAnsi="Times New Roman" w:cs="Times New Roman"/>
          <w:sz w:val="28"/>
          <w:szCs w:val="28"/>
        </w:rPr>
        <w:t xml:space="preserve"> (РФ), педагогика профессоры, </w:t>
      </w:r>
      <w:proofErr w:type="spellStart"/>
      <w:r w:rsidR="00E13AED" w:rsidRPr="002F61C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E13AED" w:rsidRPr="002F61CF">
        <w:rPr>
          <w:rFonts w:ascii="Times New Roman" w:hAnsi="Times New Roman" w:cs="Times New Roman"/>
          <w:sz w:val="28"/>
          <w:szCs w:val="28"/>
        </w:rPr>
        <w:t xml:space="preserve"> Педагогика</w:t>
      </w:r>
      <w:r w:rsidR="009C4442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13AED" w:rsidRPr="002F61CF">
        <w:rPr>
          <w:rFonts w:ascii="Times New Roman" w:hAnsi="Times New Roman" w:cs="Times New Roman"/>
          <w:sz w:val="28"/>
          <w:szCs w:val="28"/>
        </w:rPr>
        <w:t>ғылымдар</w:t>
      </w:r>
      <w:proofErr w:type="spellEnd"/>
      <w:r w:rsidR="009C4442" w:rsidRPr="002F61C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13AED"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AED" w:rsidRPr="002F61CF">
        <w:rPr>
          <w:rFonts w:ascii="Times New Roman" w:hAnsi="Times New Roman" w:cs="Times New Roman"/>
          <w:sz w:val="28"/>
          <w:szCs w:val="28"/>
        </w:rPr>
        <w:t>академиясының</w:t>
      </w:r>
      <w:proofErr w:type="spellEnd"/>
      <w:r w:rsidR="00E13AED"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AED" w:rsidRPr="002F61CF">
        <w:rPr>
          <w:rFonts w:ascii="Times New Roman" w:hAnsi="Times New Roman" w:cs="Times New Roman"/>
          <w:sz w:val="28"/>
          <w:szCs w:val="28"/>
        </w:rPr>
        <w:t>академигі</w:t>
      </w:r>
      <w:proofErr w:type="spellEnd"/>
      <w:r w:rsidR="00E13AED" w:rsidRPr="002F61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3AED" w:rsidRPr="002F61CF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="00E13AED" w:rsidRPr="002F61CF">
        <w:rPr>
          <w:rFonts w:ascii="Times New Roman" w:hAnsi="Times New Roman" w:cs="Times New Roman"/>
          <w:sz w:val="28"/>
          <w:szCs w:val="28"/>
        </w:rPr>
        <w:t xml:space="preserve"> психология </w:t>
      </w:r>
      <w:proofErr w:type="spellStart"/>
      <w:r w:rsidR="00E13AED" w:rsidRPr="002F61CF">
        <w:rPr>
          <w:rFonts w:ascii="Times New Roman" w:hAnsi="Times New Roman" w:cs="Times New Roman"/>
          <w:sz w:val="28"/>
          <w:szCs w:val="28"/>
        </w:rPr>
        <w:t>ғылымдары</w:t>
      </w:r>
      <w:proofErr w:type="spellEnd"/>
      <w:r w:rsidR="00E13AED" w:rsidRPr="002F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AED" w:rsidRPr="002F61CF">
        <w:rPr>
          <w:rFonts w:ascii="Times New Roman" w:hAnsi="Times New Roman" w:cs="Times New Roman"/>
          <w:sz w:val="28"/>
          <w:szCs w:val="28"/>
        </w:rPr>
        <w:t>академиясының</w:t>
      </w:r>
      <w:proofErr w:type="spellEnd"/>
      <w:r w:rsidR="00E13AED" w:rsidRPr="002F61CF">
        <w:rPr>
          <w:rFonts w:ascii="Times New Roman" w:hAnsi="Times New Roman" w:cs="Times New Roman"/>
          <w:sz w:val="28"/>
          <w:szCs w:val="28"/>
        </w:rPr>
        <w:t xml:space="preserve"> корреспондент-</w:t>
      </w:r>
      <w:proofErr w:type="spellStart"/>
      <w:r w:rsidR="00E13AED" w:rsidRPr="002F61CF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="00E13AED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442" w:rsidRPr="002F61CF">
        <w:rPr>
          <w:rFonts w:ascii="Times New Roman" w:hAnsi="Times New Roman" w:cs="Times New Roman"/>
          <w:sz w:val="28"/>
          <w:szCs w:val="28"/>
          <w:lang w:val="kk-KZ"/>
        </w:rPr>
        <w:t>А.Н.</w:t>
      </w:r>
      <w:r w:rsidR="009C4442" w:rsidRPr="002F61CF">
        <w:rPr>
          <w:rFonts w:ascii="Times New Roman" w:hAnsi="Times New Roman" w:cs="Times New Roman"/>
          <w:sz w:val="28"/>
          <w:szCs w:val="28"/>
        </w:rPr>
        <w:t>Тесленко</w:t>
      </w:r>
      <w:r w:rsidR="009C4442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3AED" w:rsidRPr="002F61CF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E13AED" w:rsidRPr="002F61CF">
        <w:rPr>
          <w:rFonts w:ascii="Times New Roman" w:hAnsi="Times New Roman" w:cs="Times New Roman"/>
          <w:sz w:val="28"/>
          <w:szCs w:val="28"/>
        </w:rPr>
        <w:t xml:space="preserve"> </w:t>
      </w:r>
      <w:r w:rsidR="00E16A57" w:rsidRPr="002F61CF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="00E16A57" w:rsidRPr="002F61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16A57" w:rsidRPr="002F61CF"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spellStart"/>
      <w:r w:rsidR="00E16A57" w:rsidRPr="002F61CF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="005A0784" w:rsidRPr="002F61CF">
        <w:rPr>
          <w:rFonts w:ascii="Times New Roman" w:hAnsi="Times New Roman" w:cs="Times New Roman"/>
          <w:sz w:val="28"/>
          <w:szCs w:val="28"/>
          <w:lang w:val="kk-KZ"/>
        </w:rPr>
        <w:t>нің директоры</w:t>
      </w:r>
      <w:r w:rsidR="009C4442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С.К.</w:t>
      </w:r>
      <w:proofErr w:type="spellStart"/>
      <w:r w:rsidR="009C4442" w:rsidRPr="002F61CF">
        <w:rPr>
          <w:rFonts w:ascii="Times New Roman" w:hAnsi="Times New Roman" w:cs="Times New Roman"/>
          <w:sz w:val="28"/>
          <w:szCs w:val="28"/>
        </w:rPr>
        <w:t>Басыгараева</w:t>
      </w:r>
      <w:proofErr w:type="spellEnd"/>
      <w:r w:rsidR="009C4442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784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6A57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254F" w:rsidRPr="002F61CF">
        <w:rPr>
          <w:rFonts w:ascii="Times New Roman" w:hAnsi="Times New Roman" w:cs="Times New Roman"/>
          <w:sz w:val="28"/>
          <w:szCs w:val="28"/>
          <w:lang w:val="kk-KZ"/>
        </w:rPr>
        <w:t>сөз сойледі.</w:t>
      </w:r>
    </w:p>
    <w:p w:rsidR="005A0784" w:rsidRPr="002F61CF" w:rsidRDefault="005A0784" w:rsidP="00E16A5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Спикерлер елорданың еңбек нарығы үшін кадрлар даярлаудың өзекті мәселелеріне, ТжКБ ұйымдарының академиялық дербестігінің маңыздылығына, жоғары сапалы кәсіптік оқытуға жағдай жасау, сондай-ақ болашақ мамандығына </w:t>
      </w:r>
      <w:bookmarkStart w:id="0" w:name="_GoBack"/>
      <w:bookmarkEnd w:id="0"/>
      <w:r w:rsidRPr="002F61CF">
        <w:rPr>
          <w:rFonts w:ascii="Times New Roman" w:hAnsi="Times New Roman" w:cs="Times New Roman"/>
          <w:sz w:val="28"/>
          <w:szCs w:val="28"/>
          <w:lang w:val="kk-KZ"/>
        </w:rPr>
        <w:t>психологиялық және әлеуметтік бейімделуі</w:t>
      </w:r>
      <w:r w:rsidR="009C4442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мәселелеріне </w:t>
      </w:r>
      <w:r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тоқталды.</w:t>
      </w:r>
    </w:p>
    <w:p w:rsidR="005A0784" w:rsidRPr="002F61CF" w:rsidRDefault="005A0784" w:rsidP="005A0784">
      <w:pPr>
        <w:pStyle w:val="a5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1CF">
        <w:rPr>
          <w:rFonts w:ascii="Times New Roman" w:hAnsi="Times New Roman" w:cs="Times New Roman"/>
          <w:sz w:val="28"/>
          <w:szCs w:val="28"/>
          <w:lang w:val="kk-KZ"/>
        </w:rPr>
        <w:t>Колледж оқытушылары келесі бағыттар бойынша секцияларға қатысты:</w:t>
      </w:r>
    </w:p>
    <w:p w:rsidR="00BB3544" w:rsidRPr="002F61CF" w:rsidRDefault="00BB3544" w:rsidP="009A6327">
      <w:pPr>
        <w:pStyle w:val="a5"/>
        <w:ind w:left="142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1C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A6327"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61CF">
        <w:rPr>
          <w:rFonts w:ascii="Times New Roman" w:hAnsi="Times New Roman" w:cs="Times New Roman"/>
          <w:sz w:val="28"/>
          <w:szCs w:val="28"/>
          <w:lang w:val="kk-KZ"/>
        </w:rPr>
        <w:t>Тәжірибеге бағдарланған кәсіптік оқыту- болашақ маманды табысты даярлаудың кепілі;</w:t>
      </w:r>
    </w:p>
    <w:p w:rsidR="009B38BB" w:rsidRPr="002F61CF" w:rsidRDefault="009B38BB" w:rsidP="009A6327">
      <w:pPr>
        <w:pStyle w:val="TableParagraph"/>
        <w:ind w:left="142" w:firstLine="142"/>
        <w:jc w:val="both"/>
        <w:rPr>
          <w:sz w:val="28"/>
          <w:szCs w:val="28"/>
        </w:rPr>
      </w:pPr>
      <w:r w:rsidRPr="002F61CF">
        <w:rPr>
          <w:sz w:val="28"/>
          <w:szCs w:val="28"/>
        </w:rPr>
        <w:t xml:space="preserve"> - Сәулет, құрылыс және дизайн: мамандарды даярлаудағы инновациялар. Тәжірибе, мәселелер, шешу жолдары;</w:t>
      </w:r>
    </w:p>
    <w:p w:rsidR="009B38BB" w:rsidRPr="002F61CF" w:rsidRDefault="009B38BB" w:rsidP="009A6327">
      <w:pPr>
        <w:pStyle w:val="TableParagraph"/>
        <w:ind w:left="360" w:hanging="218"/>
        <w:jc w:val="both"/>
        <w:rPr>
          <w:sz w:val="28"/>
          <w:szCs w:val="28"/>
        </w:rPr>
      </w:pPr>
      <w:r w:rsidRPr="002F61CF">
        <w:rPr>
          <w:sz w:val="28"/>
          <w:szCs w:val="28"/>
        </w:rPr>
        <w:t>-</w:t>
      </w:r>
      <w:r w:rsidRPr="002F61CF">
        <w:rPr>
          <w:sz w:val="28"/>
          <w:szCs w:val="28"/>
        </w:rPr>
        <w:tab/>
        <w:t>Болашақ педагогтердің функционалдық сауаттылығын қалыптастыру негіздері;</w:t>
      </w:r>
    </w:p>
    <w:p w:rsidR="009B38BB" w:rsidRPr="002F61CF" w:rsidRDefault="009B38BB" w:rsidP="009A6327">
      <w:pPr>
        <w:pStyle w:val="TableParagraph"/>
        <w:ind w:left="360" w:hanging="218"/>
        <w:jc w:val="both"/>
        <w:rPr>
          <w:sz w:val="28"/>
          <w:szCs w:val="28"/>
        </w:rPr>
      </w:pPr>
      <w:r w:rsidRPr="002F61CF">
        <w:rPr>
          <w:rStyle w:val="a6"/>
          <w:b w:val="0"/>
          <w:sz w:val="28"/>
          <w:szCs w:val="28"/>
          <w:shd w:val="clear" w:color="auto" w:fill="FFFFFF"/>
        </w:rPr>
        <w:t>-</w:t>
      </w:r>
      <w:r w:rsidRPr="002F61CF">
        <w:rPr>
          <w:rStyle w:val="a6"/>
          <w:b w:val="0"/>
          <w:sz w:val="28"/>
          <w:szCs w:val="28"/>
          <w:shd w:val="clear" w:color="auto" w:fill="FFFFFF"/>
        </w:rPr>
        <w:tab/>
        <w:t>Теориядан практикаға:білім беру ортасы және көлік және байланыс инфрақұрылымы үшін мамандар даярлауда жағдай жасау</w:t>
      </w:r>
      <w:r w:rsidRPr="002F61CF">
        <w:rPr>
          <w:sz w:val="28"/>
          <w:szCs w:val="28"/>
        </w:rPr>
        <w:t xml:space="preserve">; </w:t>
      </w:r>
    </w:p>
    <w:p w:rsidR="00BB3544" w:rsidRPr="002F61CF" w:rsidRDefault="00BB3544" w:rsidP="009A6327">
      <w:pPr>
        <w:pStyle w:val="a5"/>
        <w:ind w:left="360" w:hanging="2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1CF">
        <w:rPr>
          <w:rFonts w:ascii="Times New Roman" w:hAnsi="Times New Roman" w:cs="Times New Roman"/>
          <w:sz w:val="28"/>
          <w:szCs w:val="28"/>
          <w:lang w:val="kk-KZ"/>
        </w:rPr>
        <w:t xml:space="preserve">-  Қызмет көрсету саласы үшін кадрларды даярлаудың заманауи трендтері; </w:t>
      </w:r>
    </w:p>
    <w:p w:rsidR="00BB3544" w:rsidRPr="002F61CF" w:rsidRDefault="00BB3544" w:rsidP="009A6327">
      <w:pPr>
        <w:pStyle w:val="TableParagraph"/>
        <w:ind w:left="360" w:hanging="218"/>
        <w:jc w:val="both"/>
        <w:rPr>
          <w:sz w:val="28"/>
          <w:szCs w:val="28"/>
        </w:rPr>
      </w:pPr>
      <w:r w:rsidRPr="002F61CF">
        <w:rPr>
          <w:sz w:val="28"/>
          <w:szCs w:val="28"/>
        </w:rPr>
        <w:t xml:space="preserve">- Студенттерді оқыту процесінде кәсіби құзыреттілік пен экономикалық ойлауды қалыптастыру;  </w:t>
      </w:r>
    </w:p>
    <w:p w:rsidR="009B38BB" w:rsidRPr="002F61CF" w:rsidRDefault="009B38BB" w:rsidP="009A6327">
      <w:pPr>
        <w:pStyle w:val="TableParagraph"/>
        <w:ind w:left="360" w:hanging="218"/>
        <w:jc w:val="both"/>
        <w:rPr>
          <w:sz w:val="28"/>
          <w:szCs w:val="28"/>
        </w:rPr>
      </w:pPr>
      <w:r w:rsidRPr="002F61CF">
        <w:rPr>
          <w:sz w:val="28"/>
          <w:szCs w:val="28"/>
        </w:rPr>
        <w:t>- Қазақстан Республикасының заманауи денсаулық сақтау жүйесіне медицина кадрларын даярлаудың өзекті мәселелері.</w:t>
      </w:r>
    </w:p>
    <w:p w:rsidR="00BB3544" w:rsidRPr="002F61CF" w:rsidRDefault="00BB3544" w:rsidP="009A6327">
      <w:pPr>
        <w:pStyle w:val="TableParagraph"/>
        <w:ind w:left="360" w:hanging="218"/>
        <w:jc w:val="both"/>
        <w:rPr>
          <w:sz w:val="28"/>
          <w:szCs w:val="28"/>
        </w:rPr>
      </w:pPr>
      <w:r w:rsidRPr="002F61CF">
        <w:rPr>
          <w:sz w:val="28"/>
          <w:szCs w:val="28"/>
        </w:rPr>
        <w:t>-  Цифрлық Қазақстан: жаһандық өзгерістер жағдайындағы білім</w:t>
      </w:r>
      <w:r w:rsidR="009B38BB" w:rsidRPr="002F61CF">
        <w:rPr>
          <w:sz w:val="28"/>
          <w:szCs w:val="28"/>
        </w:rPr>
        <w:t xml:space="preserve"> беру</w:t>
      </w:r>
      <w:r w:rsidRPr="002F61CF">
        <w:rPr>
          <w:sz w:val="28"/>
          <w:szCs w:val="28"/>
        </w:rPr>
        <w:t xml:space="preserve">; </w:t>
      </w:r>
    </w:p>
    <w:p w:rsidR="009A6327" w:rsidRPr="002F61CF" w:rsidRDefault="0081045C" w:rsidP="009A6327">
      <w:pPr>
        <w:pStyle w:val="TableParagraph"/>
        <w:spacing w:line="240" w:lineRule="auto"/>
        <w:ind w:left="360" w:right="259" w:hanging="218"/>
        <w:jc w:val="both"/>
        <w:rPr>
          <w:sz w:val="28"/>
          <w:szCs w:val="28"/>
        </w:rPr>
      </w:pPr>
      <w:r w:rsidRPr="002F61CF">
        <w:rPr>
          <w:sz w:val="28"/>
          <w:szCs w:val="28"/>
        </w:rPr>
        <w:t xml:space="preserve">Барлығы 140-тан астам арнайы пән оқытушылары мен өндірістік оқыту шеберлері қатысты. </w:t>
      </w:r>
    </w:p>
    <w:p w:rsidR="0058254F" w:rsidRPr="002F61CF" w:rsidRDefault="0081045C" w:rsidP="009A6327">
      <w:pPr>
        <w:pStyle w:val="TableParagraph"/>
        <w:spacing w:line="240" w:lineRule="auto"/>
        <w:ind w:left="360" w:right="259" w:hanging="218"/>
        <w:jc w:val="both"/>
        <w:rPr>
          <w:sz w:val="28"/>
          <w:szCs w:val="28"/>
        </w:rPr>
      </w:pPr>
      <w:r w:rsidRPr="002F61CF">
        <w:rPr>
          <w:sz w:val="28"/>
          <w:szCs w:val="28"/>
        </w:rPr>
        <w:t>Конференцияға қатысушыларына сертификаттар берілі</w:t>
      </w:r>
      <w:r w:rsidR="009A6327" w:rsidRPr="002F61CF">
        <w:rPr>
          <w:sz w:val="28"/>
          <w:szCs w:val="28"/>
        </w:rPr>
        <w:t>п,</w:t>
      </w:r>
      <w:r w:rsidRPr="002F61CF">
        <w:rPr>
          <w:sz w:val="28"/>
          <w:szCs w:val="28"/>
        </w:rPr>
        <w:t xml:space="preserve"> үздік   баяндамашылар  Дипломдармен марапатталды.</w:t>
      </w:r>
    </w:p>
    <w:p w:rsidR="0058254F" w:rsidRPr="002F61CF" w:rsidRDefault="009A6327" w:rsidP="009A6327">
      <w:pPr>
        <w:pStyle w:val="TableParagraph"/>
        <w:ind w:left="142"/>
        <w:jc w:val="both"/>
        <w:rPr>
          <w:sz w:val="28"/>
          <w:szCs w:val="28"/>
        </w:rPr>
      </w:pPr>
      <w:r w:rsidRPr="002F61CF">
        <w:rPr>
          <w:sz w:val="28"/>
          <w:szCs w:val="28"/>
        </w:rPr>
        <w:t>Өткізілген і</w:t>
      </w:r>
      <w:r w:rsidR="0081045C" w:rsidRPr="002F61CF">
        <w:rPr>
          <w:sz w:val="28"/>
          <w:szCs w:val="28"/>
        </w:rPr>
        <w:t>с-шара нәтижесінде конференция материалдары</w:t>
      </w:r>
      <w:r w:rsidRPr="002F61CF">
        <w:rPr>
          <w:sz w:val="28"/>
          <w:szCs w:val="28"/>
        </w:rPr>
        <w:t>ның</w:t>
      </w:r>
      <w:r w:rsidR="0081045C" w:rsidRPr="002F61CF">
        <w:rPr>
          <w:sz w:val="28"/>
          <w:szCs w:val="28"/>
        </w:rPr>
        <w:t xml:space="preserve"> жинағы жарияланады</w:t>
      </w:r>
      <w:r w:rsidRPr="002F61CF">
        <w:rPr>
          <w:sz w:val="28"/>
          <w:szCs w:val="28"/>
        </w:rPr>
        <w:t>.</w:t>
      </w:r>
    </w:p>
    <w:p w:rsidR="00BB3544" w:rsidRPr="002F61CF" w:rsidRDefault="00BB3544" w:rsidP="00BB3544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F61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</w:p>
    <w:sectPr w:rsidR="00BB3544" w:rsidRPr="002F61CF" w:rsidSect="009A6327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053"/>
    <w:multiLevelType w:val="hybridMultilevel"/>
    <w:tmpl w:val="4B1C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CFE58">
      <w:numFmt w:val="bullet"/>
      <w:lvlText w:val="-"/>
      <w:lvlJc w:val="left"/>
      <w:pPr>
        <w:ind w:left="2025" w:hanging="9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0BC2"/>
    <w:multiLevelType w:val="hybridMultilevel"/>
    <w:tmpl w:val="7C88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393C"/>
    <w:multiLevelType w:val="hybridMultilevel"/>
    <w:tmpl w:val="695EA94C"/>
    <w:lvl w:ilvl="0" w:tplc="69B843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78136C"/>
    <w:multiLevelType w:val="hybridMultilevel"/>
    <w:tmpl w:val="DC7E75AE"/>
    <w:lvl w:ilvl="0" w:tplc="5F98A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12305"/>
    <w:multiLevelType w:val="hybridMultilevel"/>
    <w:tmpl w:val="6FBE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D5F13"/>
    <w:multiLevelType w:val="hybridMultilevel"/>
    <w:tmpl w:val="1D34B01C"/>
    <w:lvl w:ilvl="0" w:tplc="9574200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42AF8"/>
    <w:multiLevelType w:val="hybridMultilevel"/>
    <w:tmpl w:val="B4C4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05E9C"/>
    <w:multiLevelType w:val="hybridMultilevel"/>
    <w:tmpl w:val="BC2ECEC6"/>
    <w:lvl w:ilvl="0" w:tplc="CDDAD0A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8ACFE58">
      <w:numFmt w:val="bullet"/>
      <w:lvlText w:val="-"/>
      <w:lvlJc w:val="left"/>
      <w:pPr>
        <w:ind w:left="1628" w:hanging="9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D6C"/>
    <w:rsid w:val="000D36B5"/>
    <w:rsid w:val="001201D5"/>
    <w:rsid w:val="00146B7E"/>
    <w:rsid w:val="0017529F"/>
    <w:rsid w:val="001A5ABB"/>
    <w:rsid w:val="001C79B6"/>
    <w:rsid w:val="001D1CAB"/>
    <w:rsid w:val="00236A5A"/>
    <w:rsid w:val="00241D39"/>
    <w:rsid w:val="002C6A4F"/>
    <w:rsid w:val="002F61CF"/>
    <w:rsid w:val="00363EE3"/>
    <w:rsid w:val="004918CF"/>
    <w:rsid w:val="004C57F2"/>
    <w:rsid w:val="0058254F"/>
    <w:rsid w:val="005960C7"/>
    <w:rsid w:val="005A0784"/>
    <w:rsid w:val="005A5140"/>
    <w:rsid w:val="005D0973"/>
    <w:rsid w:val="0062687D"/>
    <w:rsid w:val="006D2822"/>
    <w:rsid w:val="007713F5"/>
    <w:rsid w:val="007F0364"/>
    <w:rsid w:val="0081045C"/>
    <w:rsid w:val="009A6327"/>
    <w:rsid w:val="009B38BB"/>
    <w:rsid w:val="009C4442"/>
    <w:rsid w:val="009E35F7"/>
    <w:rsid w:val="009E3C6A"/>
    <w:rsid w:val="00AE0CC3"/>
    <w:rsid w:val="00B12D56"/>
    <w:rsid w:val="00B15D6C"/>
    <w:rsid w:val="00B92F97"/>
    <w:rsid w:val="00BB3544"/>
    <w:rsid w:val="00D96840"/>
    <w:rsid w:val="00DB22EF"/>
    <w:rsid w:val="00E13AED"/>
    <w:rsid w:val="00E16A57"/>
    <w:rsid w:val="00E37885"/>
    <w:rsid w:val="00E54D42"/>
    <w:rsid w:val="00E56257"/>
    <w:rsid w:val="00E576F2"/>
    <w:rsid w:val="00E73902"/>
    <w:rsid w:val="00EE6D6C"/>
    <w:rsid w:val="00EF19DA"/>
    <w:rsid w:val="00F179C6"/>
    <w:rsid w:val="00F60354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B15D6C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DB22EF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22EF"/>
    <w:pPr>
      <w:widowControl w:val="0"/>
      <w:shd w:val="clear" w:color="auto" w:fill="FFFFFF"/>
      <w:spacing w:after="900" w:line="322" w:lineRule="exact"/>
      <w:ind w:hanging="680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a4">
    <w:name w:val="Абзац списка Знак"/>
    <w:aliases w:val="маркированный Знак"/>
    <w:basedOn w:val="a0"/>
    <w:link w:val="a3"/>
    <w:uiPriority w:val="34"/>
    <w:rsid w:val="00EE6D6C"/>
  </w:style>
  <w:style w:type="paragraph" w:customStyle="1" w:styleId="TableParagraph">
    <w:name w:val="Table Paragraph"/>
    <w:basedOn w:val="a"/>
    <w:uiPriority w:val="1"/>
    <w:qFormat/>
    <w:rsid w:val="00FD6FBD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val="kk-KZ" w:eastAsia="en-US"/>
    </w:rPr>
  </w:style>
  <w:style w:type="paragraph" w:styleId="a5">
    <w:name w:val="No Spacing"/>
    <w:uiPriority w:val="1"/>
    <w:qFormat/>
    <w:rsid w:val="00B12D56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B12D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Нагима</cp:lastModifiedBy>
  <cp:revision>31</cp:revision>
  <cp:lastPrinted>2023-01-30T06:10:00Z</cp:lastPrinted>
  <dcterms:created xsi:type="dcterms:W3CDTF">2015-01-15T09:13:00Z</dcterms:created>
  <dcterms:modified xsi:type="dcterms:W3CDTF">2023-02-02T09:26:00Z</dcterms:modified>
</cp:coreProperties>
</file>