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68" w:rsidRDefault="00D85ED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D68" w:rsidRPr="00D85ED9" w:rsidRDefault="00D85ED9">
      <w:pPr>
        <w:spacing w:after="0"/>
        <w:rPr>
          <w:lang w:val="ru-RU"/>
        </w:rPr>
      </w:pPr>
      <w:r w:rsidRPr="00D85ED9">
        <w:rPr>
          <w:b/>
          <w:color w:val="000000"/>
          <w:sz w:val="28"/>
          <w:lang w:val="ru-RU"/>
        </w:rPr>
        <w:t xml:space="preserve">Об </w:t>
      </w:r>
      <w:bookmarkStart w:id="0" w:name="_GoBack"/>
      <w:r w:rsidRPr="00D85ED9">
        <w:rPr>
          <w:b/>
          <w:color w:val="000000"/>
          <w:sz w:val="28"/>
          <w:lang w:val="ru-RU"/>
        </w:rPr>
        <w:t>утверждении Правил по формированию, использованию и сохранению фонда библиотек государственных организаций образования</w:t>
      </w:r>
    </w:p>
    <w:bookmarkEnd w:id="0"/>
    <w:p w:rsidR="00CB3D68" w:rsidRDefault="00D85ED9">
      <w:pPr>
        <w:spacing w:after="0"/>
        <w:jc w:val="both"/>
      </w:pPr>
      <w:r w:rsidRPr="00D85ED9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19 января 2016 года № 44.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13070.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D85ED9">
        <w:rPr>
          <w:color w:val="000000"/>
          <w:sz w:val="28"/>
          <w:lang w:val="ru-RU"/>
        </w:rPr>
        <w:t xml:space="preserve">В соответствии с подпунктом 19-3) статьи 5 Закона Республики Казахстан от 27 июля 2007 года "Об образовании" </w:t>
      </w:r>
      <w:r w:rsidRPr="00D85ED9">
        <w:rPr>
          <w:b/>
          <w:color w:val="000000"/>
          <w:sz w:val="28"/>
          <w:lang w:val="ru-RU"/>
        </w:rPr>
        <w:t>ПРИКАЗЫВАЮ: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" w:name="z3"/>
      <w:bookmarkEnd w:id="1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1. Утвердить прилагаемые Правила по формированию, использованию и сохр</w:t>
      </w:r>
      <w:r w:rsidRPr="00D85ED9">
        <w:rPr>
          <w:color w:val="000000"/>
          <w:sz w:val="28"/>
          <w:lang w:val="ru-RU"/>
        </w:rPr>
        <w:t>анению фонда библиотек государственных организаций образования.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3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государственную регистрацию н</w:t>
      </w:r>
      <w:r w:rsidRPr="00D85ED9">
        <w:rPr>
          <w:color w:val="000000"/>
          <w:sz w:val="28"/>
          <w:lang w:val="ru-RU"/>
        </w:rPr>
        <w:t>астоящего приказа в Министерстве юстиции Республики Казахстан;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</w:t>
      </w:r>
      <w:r w:rsidRPr="00D85ED9">
        <w:rPr>
          <w:color w:val="000000"/>
          <w:sz w:val="28"/>
          <w:lang w:val="ru-RU"/>
        </w:rPr>
        <w:t>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 Министерства юстиции Республики Казахстан" для размещения в Эталонном контрольном банке нормативн</w:t>
      </w:r>
      <w:r w:rsidRPr="00D85ED9">
        <w:rPr>
          <w:color w:val="000000"/>
          <w:sz w:val="28"/>
          <w:lang w:val="ru-RU"/>
        </w:rPr>
        <w:t>ых правовых актов Республики Казахстан;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</w:t>
      </w:r>
      <w:r w:rsidRPr="00D85ED9">
        <w:rPr>
          <w:color w:val="000000"/>
          <w:sz w:val="28"/>
          <w:lang w:val="ru-RU"/>
        </w:rPr>
        <w:t>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3. Контроль за ис</w:t>
      </w:r>
      <w:r w:rsidRPr="00D85ED9">
        <w:rPr>
          <w:color w:val="000000"/>
          <w:sz w:val="28"/>
          <w:lang w:val="ru-RU"/>
        </w:rPr>
        <w:t>полнением настоящего приказа возложить на вице-министра образования и науки Республики Казахстан Имангалиева Е.Н.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5"/>
        <w:gridCol w:w="4892"/>
      </w:tblGrid>
      <w:tr w:rsidR="00CB3D6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CB3D68" w:rsidRDefault="00D85E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D68" w:rsidRDefault="00D85ED9">
            <w:pPr>
              <w:spacing w:after="0"/>
              <w:jc w:val="both"/>
            </w:pPr>
            <w:r>
              <w:br/>
            </w:r>
          </w:p>
        </w:tc>
      </w:tr>
      <w:tr w:rsidR="00CB3D6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D68" w:rsidRDefault="00D85E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D68" w:rsidRDefault="00D85ED9">
            <w:pPr>
              <w:spacing w:after="0"/>
              <w:jc w:val="both"/>
            </w:pPr>
            <w:r>
              <w:br/>
            </w:r>
          </w:p>
        </w:tc>
      </w:tr>
      <w:tr w:rsidR="00CB3D6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D68" w:rsidRDefault="00D85ED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D68" w:rsidRDefault="00D85E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CB3D68" w:rsidRDefault="00D85ED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CB3D68" w:rsidRPr="00D85ED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D68" w:rsidRDefault="00D85ED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D68" w:rsidRPr="00D85ED9" w:rsidRDefault="00D85ED9">
            <w:pPr>
              <w:spacing w:after="0"/>
              <w:jc w:val="center"/>
              <w:rPr>
                <w:lang w:val="ru-RU"/>
              </w:rPr>
            </w:pPr>
            <w:r w:rsidRPr="00D85ED9">
              <w:rPr>
                <w:color w:val="000000"/>
                <w:sz w:val="20"/>
                <w:lang w:val="ru-RU"/>
              </w:rPr>
              <w:t>Утверждены</w:t>
            </w:r>
            <w:r w:rsidRPr="00D85ED9">
              <w:rPr>
                <w:lang w:val="ru-RU"/>
              </w:rPr>
              <w:br/>
            </w:r>
            <w:r w:rsidRPr="00D85ED9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D85ED9">
              <w:rPr>
                <w:lang w:val="ru-RU"/>
              </w:rPr>
              <w:br/>
            </w:r>
            <w:r w:rsidRPr="00D85ED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85ED9">
              <w:rPr>
                <w:lang w:val="ru-RU"/>
              </w:rPr>
              <w:br/>
            </w:r>
            <w:r w:rsidRPr="00D85ED9">
              <w:rPr>
                <w:color w:val="000000"/>
                <w:sz w:val="20"/>
                <w:lang w:val="ru-RU"/>
              </w:rPr>
              <w:t xml:space="preserve">от 19 января 2016 года № 44 </w:t>
            </w:r>
          </w:p>
        </w:tc>
      </w:tr>
    </w:tbl>
    <w:p w:rsidR="00CB3D68" w:rsidRDefault="00D85ED9">
      <w:pPr>
        <w:spacing w:after="0"/>
      </w:pPr>
      <w:bookmarkStart w:id="6" w:name="z18"/>
      <w:r w:rsidRPr="00D85ED9">
        <w:rPr>
          <w:b/>
          <w:color w:val="000000"/>
          <w:lang w:val="ru-RU"/>
        </w:rPr>
        <w:t xml:space="preserve"> Правила</w:t>
      </w:r>
      <w:r w:rsidRPr="00D85ED9">
        <w:rPr>
          <w:lang w:val="ru-RU"/>
        </w:rPr>
        <w:br/>
      </w:r>
      <w:r w:rsidRPr="00D85ED9">
        <w:rPr>
          <w:b/>
          <w:color w:val="000000"/>
          <w:lang w:val="ru-RU"/>
        </w:rPr>
        <w:t>по формированию, использованию и сохранению фонда библиотек</w:t>
      </w:r>
      <w:r w:rsidRPr="00D85ED9">
        <w:rPr>
          <w:lang w:val="ru-RU"/>
        </w:rPr>
        <w:br/>
      </w:r>
      <w:r w:rsidRPr="00D85ED9">
        <w:rPr>
          <w:b/>
          <w:color w:val="000000"/>
          <w:lang w:val="ru-RU"/>
        </w:rPr>
        <w:t xml:space="preserve">государственных </w:t>
      </w:r>
      <w:r w:rsidRPr="00D85ED9">
        <w:rPr>
          <w:b/>
          <w:color w:val="000000"/>
          <w:lang w:val="ru-RU"/>
        </w:rPr>
        <w:t>организаций образования</w:t>
      </w:r>
      <w:r w:rsidRPr="00D85ED9">
        <w:rPr>
          <w:lang w:val="ru-RU"/>
        </w:rPr>
        <w:br/>
      </w:r>
      <w:r w:rsidRPr="00D85ED9">
        <w:rPr>
          <w:b/>
          <w:color w:val="000000"/>
          <w:lang w:val="ru-RU"/>
        </w:rPr>
        <w:t xml:space="preserve">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CB3D68" w:rsidRPr="00D85ED9" w:rsidRDefault="00D85ED9">
      <w:pPr>
        <w:spacing w:after="0"/>
        <w:jc w:val="both"/>
        <w:rPr>
          <w:lang w:val="ru-RU"/>
        </w:rPr>
      </w:pPr>
      <w:bookmarkStart w:id="7" w:name="z22"/>
      <w:bookmarkEnd w:id="6"/>
      <w:r>
        <w:rPr>
          <w:color w:val="000000"/>
          <w:sz w:val="28"/>
        </w:rPr>
        <w:t xml:space="preserve">       </w:t>
      </w:r>
      <w:r w:rsidRPr="00D85ED9">
        <w:rPr>
          <w:color w:val="000000"/>
          <w:sz w:val="28"/>
          <w:lang w:val="ru-RU"/>
        </w:rPr>
        <w:t>1. Настоящие Правила по формированию, использованию и сохранению фонда библиотек государственных организаций образования (далее - Правила) разработаны в соответствии с подпунктом 19-3) статьи 5 Закона Респу</w:t>
      </w:r>
      <w:r w:rsidRPr="00D85ED9">
        <w:rPr>
          <w:color w:val="000000"/>
          <w:sz w:val="28"/>
          <w:lang w:val="ru-RU"/>
        </w:rPr>
        <w:t xml:space="preserve">блики Казахстан от 27 июля 2007 года "Об образовании".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" w:name="z23"/>
      <w:bookmarkEnd w:id="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2. Правила определяют содержание работы библиотеки общеобразовательных школ (начального, основного среднего и общего среднего образования), организаций технического и профессионального, послеср</w:t>
      </w:r>
      <w:r w:rsidRPr="00D85ED9">
        <w:rPr>
          <w:color w:val="000000"/>
          <w:sz w:val="28"/>
          <w:lang w:val="ru-RU"/>
        </w:rPr>
        <w:t xml:space="preserve">еднего образования, высшего и послевузовского образования в области формирования информационных ресурсов и библиотечных фондов, с целью наиболее полного информационного обеспечения учебно-воспитательного процесса и научных исследований.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" w:name="z24"/>
      <w:bookmarkEnd w:id="8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3. Положения</w:t>
      </w:r>
      <w:r w:rsidRPr="00D85ED9">
        <w:rPr>
          <w:color w:val="000000"/>
          <w:sz w:val="28"/>
          <w:lang w:val="ru-RU"/>
        </w:rPr>
        <w:t xml:space="preserve"> Правил применяются библиотеками государственных организаций образования.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" w:name="z25"/>
      <w:bookmarkEnd w:id="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4. В Правилах употребляются следующие основные понятия: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1" w:name="z26"/>
      <w:bookmarkEnd w:id="10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обменный фонд – фонд, предназначенный для обмена документами, безвозмездной передачи библиотекам, </w:t>
      </w:r>
      <w:r w:rsidRPr="00D85ED9">
        <w:rPr>
          <w:color w:val="000000"/>
          <w:sz w:val="28"/>
          <w:lang w:val="ru-RU"/>
        </w:rPr>
        <w:t>информационным центрам и продажи их организациям и частным лицам;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2" w:name="z27"/>
      <w:bookmarkEnd w:id="11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индивидуальный (дифференцированный) учет – процесс регистрации в учетной форме каждого отдельного экземпляра документа или каждого названия документа, поступившего в фонд или выбывш</w:t>
      </w:r>
      <w:r w:rsidRPr="00D85ED9">
        <w:rPr>
          <w:color w:val="000000"/>
          <w:sz w:val="28"/>
          <w:lang w:val="ru-RU"/>
        </w:rPr>
        <w:t>его из него;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3" w:name="z28"/>
      <w:bookmarkEnd w:id="12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суммарный (интегрированный) учет – вид учета библиотечного фонда группами, партиями, поступающими или выбывающими из фонда библиотеки по одному сопроводительному документу: счет-фактура, накладная, акт;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4" w:name="z29"/>
      <w:bookmarkEnd w:id="13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4) фонд – упорядоченная с</w:t>
      </w:r>
      <w:r w:rsidRPr="00D85ED9">
        <w:rPr>
          <w:color w:val="000000"/>
          <w:sz w:val="28"/>
          <w:lang w:val="ru-RU"/>
        </w:rPr>
        <w:t>овокупность документов, соответствующая задачам и профилю библиотеки, информационного центра и предназначенная для использования и хранения;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5" w:name="z30"/>
      <w:bookmarkEnd w:id="14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5) формирование фонда – совокупность процессов комплектования, учета, организации фонда, исключения документ</w:t>
      </w:r>
      <w:r w:rsidRPr="00D85ED9">
        <w:rPr>
          <w:color w:val="000000"/>
          <w:sz w:val="28"/>
          <w:lang w:val="ru-RU"/>
        </w:rPr>
        <w:t xml:space="preserve">ов, а также управления фондами;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6" w:name="z31"/>
      <w:bookmarkEnd w:id="15"/>
      <w:r>
        <w:rPr>
          <w:color w:val="000000"/>
          <w:sz w:val="28"/>
        </w:rPr>
        <w:lastRenderedPageBreak/>
        <w:t>     </w:t>
      </w:r>
      <w:r w:rsidRPr="00D85ED9">
        <w:rPr>
          <w:color w:val="000000"/>
          <w:sz w:val="28"/>
          <w:lang w:val="ru-RU"/>
        </w:rPr>
        <w:t xml:space="preserve"> 6) организация фонда – совокупность процессов приема, учета, технической обработки, размещения и хранения документов;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7" w:name="z32"/>
      <w:bookmarkEnd w:id="16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7) комплектование фонда – совокупность процессов выявления, отбора, заказа, приобретения, получения и регистрации документов, соответствующих задачам библиотеки, информационного центра;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8" w:name="z33"/>
      <w:bookmarkEnd w:id="1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8) использование фонда – обобщенная характеристика степе</w:t>
      </w:r>
      <w:r w:rsidRPr="00D85ED9">
        <w:rPr>
          <w:color w:val="000000"/>
          <w:sz w:val="28"/>
          <w:lang w:val="ru-RU"/>
        </w:rPr>
        <w:t xml:space="preserve">ни обращения пользователей к документам, имеющимся в библиотечном фонде;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9" w:name="z34"/>
      <w:bookmarkEnd w:id="18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9) сохранение фонда – обеспечение целостности и нормативного физического состояния документов, хранящихся в фонде;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0" w:name="z35"/>
      <w:bookmarkEnd w:id="1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10) подсобный фонд – фонд, состоящий из наиболее запраш</w:t>
      </w:r>
      <w:r w:rsidRPr="00D85ED9">
        <w:rPr>
          <w:color w:val="000000"/>
          <w:sz w:val="28"/>
          <w:lang w:val="ru-RU"/>
        </w:rPr>
        <w:t>иваемых документов, приближенный к отделам обслуживания библиотеки, информационного центра для быстрого удовлетворения читательских запросов;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1" w:name="z36"/>
      <w:bookmarkEnd w:id="20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11) документ (литература) – материальный объект, с зафиксированной на нем информацией в виде текста, звукоза</w:t>
      </w:r>
      <w:r w:rsidRPr="00D85ED9">
        <w:rPr>
          <w:color w:val="000000"/>
          <w:sz w:val="28"/>
          <w:lang w:val="ru-RU"/>
        </w:rPr>
        <w:t>писи или изображения, предназначенный для передачи во времени и пространстве в целях хранения и общественного использования;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2" w:name="z37"/>
      <w:bookmarkEnd w:id="21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12) основной фонд – фонд, включающий основную массу документов по профилю библиотеки, информационного центра и предназначенны</w:t>
      </w:r>
      <w:r w:rsidRPr="00D85ED9">
        <w:rPr>
          <w:color w:val="000000"/>
          <w:sz w:val="28"/>
          <w:lang w:val="ru-RU"/>
        </w:rPr>
        <w:t>й для использования и хранения;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3" w:name="z38"/>
      <w:bookmarkEnd w:id="22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13) учебный фонд – специализированный подсобный фонд, включающий в свой состав издания, независимо от вида и экземплярности, рекомендованные для обеспечения учебного процесса. Учебный фонд формируется в соответствии </w:t>
      </w:r>
      <w:r>
        <w:rPr>
          <w:color w:val="000000"/>
          <w:sz w:val="28"/>
        </w:rPr>
        <w:t>c</w:t>
      </w:r>
      <w:r w:rsidRPr="00D85ED9">
        <w:rPr>
          <w:color w:val="000000"/>
          <w:sz w:val="28"/>
          <w:lang w:val="ru-RU"/>
        </w:rPr>
        <w:t xml:space="preserve"> </w:t>
      </w:r>
      <w:r w:rsidRPr="00D85ED9">
        <w:rPr>
          <w:color w:val="000000"/>
          <w:sz w:val="28"/>
          <w:lang w:val="ru-RU"/>
        </w:rPr>
        <w:t>учебными планами и программами государственных организаций образования.</w:t>
      </w:r>
    </w:p>
    <w:p w:rsidR="00CB3D68" w:rsidRPr="00D85ED9" w:rsidRDefault="00D85ED9">
      <w:pPr>
        <w:spacing w:after="0"/>
        <w:rPr>
          <w:lang w:val="ru-RU"/>
        </w:rPr>
      </w:pPr>
      <w:bookmarkStart w:id="24" w:name="z39"/>
      <w:bookmarkEnd w:id="23"/>
      <w:r w:rsidRPr="00D85ED9">
        <w:rPr>
          <w:b/>
          <w:color w:val="000000"/>
          <w:lang w:val="ru-RU"/>
        </w:rPr>
        <w:t xml:space="preserve"> 2. Формирование фонда библиотек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5" w:name="z40"/>
      <w:bookmarkEnd w:id="24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5. Формирование библиотечного фонда – создание, постоянное обновление, развитие и поддержание фонда в работоспособном состоянии, собирательное по</w:t>
      </w:r>
      <w:r w:rsidRPr="00D85ED9">
        <w:rPr>
          <w:color w:val="000000"/>
          <w:sz w:val="28"/>
          <w:lang w:val="ru-RU"/>
        </w:rPr>
        <w:t>нятие для всех технологических процессов по моделированию библиотечного фонда, обеспечение государственных организаций образования информационными ресурсами для осуществления образовательной деятельности.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6" w:name="z41"/>
      <w:bookmarkEnd w:id="25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6. Информационные ресурсы государственной орг</w:t>
      </w:r>
      <w:r w:rsidRPr="00D85ED9">
        <w:rPr>
          <w:color w:val="000000"/>
          <w:sz w:val="28"/>
          <w:lang w:val="ru-RU"/>
        </w:rPr>
        <w:t>анизации образования представляют собой формализованные идеи и знания, различные данные, методы и средства их накопления, хранения и обмена между источниками и потребителями информации.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7" w:name="z42"/>
      <w:bookmarkEnd w:id="26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7. Информационные ресурсы включают:</w:t>
      </w:r>
    </w:p>
    <w:bookmarkEnd w:id="27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полнотекстовые, фа</w:t>
      </w:r>
      <w:r w:rsidRPr="00D85ED9">
        <w:rPr>
          <w:color w:val="000000"/>
          <w:sz w:val="28"/>
          <w:lang w:val="ru-RU"/>
        </w:rPr>
        <w:t xml:space="preserve">ктографические и библиографические базы данных образовательного назначения: управленческие, учебные, научные, учебно-методические на любых носителях;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85ED9">
        <w:rPr>
          <w:color w:val="000000"/>
          <w:sz w:val="28"/>
          <w:lang w:val="ru-RU"/>
        </w:rPr>
        <w:t xml:space="preserve"> 2) справочно-поисковые системы, традиционные и электронные библиотечные каталоги и картотеки;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электронные ресурсы локального доступа;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4) программные средства, обеспечивающие создание, хранение и использование образовательной информации; 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5) каналы распространения информации;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6) средства коммуникации, используемые в целях об</w:t>
      </w:r>
      <w:r w:rsidRPr="00D85ED9">
        <w:rPr>
          <w:color w:val="000000"/>
          <w:sz w:val="28"/>
          <w:lang w:val="ru-RU"/>
        </w:rPr>
        <w:t>разования.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8" w:name="z49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8. Библиотечный фонд является составной частью информационных ресурсов и включает учебную, учебно-методическую, научную, справочную, производственно-практическую литературу, законодательные и нормативные правовые акты, а также дополнитель</w:t>
      </w:r>
      <w:r w:rsidRPr="00D85ED9">
        <w:rPr>
          <w:color w:val="000000"/>
          <w:sz w:val="28"/>
          <w:lang w:val="ru-RU"/>
        </w:rPr>
        <w:t xml:space="preserve">ную литературу для саморазвития личности.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29" w:name="z50"/>
      <w:bookmarkEnd w:id="28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9. Количество изданий на казахском, русском или иных языках обучения в фондах библиотек государственных организаций образования пропорционально контингенту обучающихся по языкам обучения.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0" w:name="z51"/>
      <w:bookmarkEnd w:id="2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10. В библиот</w:t>
      </w:r>
      <w:r w:rsidRPr="00D85ED9">
        <w:rPr>
          <w:color w:val="000000"/>
          <w:sz w:val="28"/>
          <w:lang w:val="ru-RU"/>
        </w:rPr>
        <w:t>еках государственных организаций образования, реализующих:</w:t>
      </w:r>
    </w:p>
    <w:bookmarkEnd w:id="30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общеобразовательные учебные программы начального образования необходимо наличие фонда учебной литературы по отношению к контингенту обучающихся, в том числе по языкам обучения, на полный </w:t>
      </w:r>
      <w:r w:rsidRPr="00D85ED9">
        <w:rPr>
          <w:color w:val="000000"/>
          <w:sz w:val="28"/>
          <w:lang w:val="ru-RU"/>
        </w:rPr>
        <w:t>период обучения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общеобразовательные учебные программы основного среднего и общего среднего образо</w:t>
      </w:r>
      <w:r w:rsidRPr="00D85ED9">
        <w:rPr>
          <w:color w:val="000000"/>
          <w:sz w:val="28"/>
          <w:lang w:val="ru-RU"/>
        </w:rPr>
        <w:t>вания - 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государственными общеобязательны</w:t>
      </w:r>
      <w:r w:rsidRPr="00D85ED9">
        <w:rPr>
          <w:color w:val="000000"/>
          <w:sz w:val="28"/>
          <w:lang w:val="ru-RU"/>
        </w:rPr>
        <w:t>ми стандартами образования Республики Казахстан и  типовыми учебными планами основного среднего и общего среднего образования;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образовательные программы технического и профессионального образования - 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</w:t>
      </w:r>
      <w:r w:rsidRPr="00D85ED9">
        <w:rPr>
          <w:color w:val="000000"/>
          <w:sz w:val="28"/>
          <w:lang w:val="ru-RU"/>
        </w:rPr>
        <w:t>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4) образовательные программы послесреднего образования - наличие фонда учебной литературы по отноше</w:t>
      </w:r>
      <w:r w:rsidRPr="00D85ED9">
        <w:rPr>
          <w:color w:val="000000"/>
          <w:sz w:val="28"/>
          <w:lang w:val="ru-RU"/>
        </w:rPr>
        <w:t xml:space="preserve">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</w:t>
      </w:r>
      <w:r w:rsidRPr="00D85ED9">
        <w:rPr>
          <w:color w:val="000000"/>
          <w:sz w:val="28"/>
          <w:lang w:val="ru-RU"/>
        </w:rPr>
        <w:lastRenderedPageBreak/>
        <w:t>государственными общеобязательными  стандартами образования Республики Казахстан и</w:t>
      </w:r>
      <w:r w:rsidRPr="00D85ED9">
        <w:rPr>
          <w:color w:val="000000"/>
          <w:sz w:val="28"/>
          <w:lang w:val="ru-RU"/>
        </w:rPr>
        <w:t xml:space="preserve"> типовыми учебными планами;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5) образовательные программы высшего и послевузовского образования - наличие фонда учебной и научной литературы в формате печатных изданий, полностью обеспечивающих базовые и профилирующие дисциплины рабочего учебного план</w:t>
      </w:r>
      <w:r w:rsidRPr="00D85ED9">
        <w:rPr>
          <w:color w:val="000000"/>
          <w:sz w:val="28"/>
          <w:lang w:val="ru-RU"/>
        </w:rPr>
        <w:t>а по специальностям.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1" w:name="z5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11. Фонд библиотеки государственных организаций высшего образования содержит учебную литературу в бумажном формате по дисциплинам: </w:t>
      </w:r>
    </w:p>
    <w:bookmarkEnd w:id="31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социально-гуманитарного профиля, изданную за последние пять лет;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по естестве</w:t>
      </w:r>
      <w:r w:rsidRPr="00D85ED9">
        <w:rPr>
          <w:color w:val="000000"/>
          <w:sz w:val="28"/>
          <w:lang w:val="ru-RU"/>
        </w:rPr>
        <w:t>нным, техническим, сельскохозяйственным дисциплинам - за последние десять лет.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2" w:name="z60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12. Фонд учебной и научной литературы в электронном формате в библиотеках государственных организаций высшего образования обеспечивает сорок процентов базовых и профилиру</w:t>
      </w:r>
      <w:r w:rsidRPr="00D85ED9">
        <w:rPr>
          <w:color w:val="000000"/>
          <w:sz w:val="28"/>
          <w:lang w:val="ru-RU"/>
        </w:rPr>
        <w:t xml:space="preserve">ющих дисциплин учебного плана специальности (кроме группы специальностей "Военное дело и безопасность"). </w:t>
      </w:r>
    </w:p>
    <w:bookmarkEnd w:id="32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Государственная организация высшего и послевузовского образования подписывают договора с другими библиотечными и научными организациями, в том </w:t>
      </w:r>
      <w:r w:rsidRPr="00D85ED9">
        <w:rPr>
          <w:color w:val="000000"/>
          <w:sz w:val="28"/>
          <w:lang w:val="ru-RU"/>
        </w:rPr>
        <w:t xml:space="preserve">числе с Республиканской межвузовской электронной библиотекой.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3" w:name="z62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13. В качестве учебной и учебно-методической литературы на электронных носителях (типа </w:t>
      </w:r>
      <w:r>
        <w:rPr>
          <w:color w:val="000000"/>
          <w:sz w:val="28"/>
        </w:rPr>
        <w:t>CD</w:t>
      </w:r>
      <w:r w:rsidRPr="00D85ED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ROM</w:t>
      </w:r>
      <w:r w:rsidRPr="00D85ED9">
        <w:rPr>
          <w:color w:val="000000"/>
          <w:sz w:val="28"/>
          <w:lang w:val="ru-RU"/>
        </w:rPr>
        <w:t>) и магнитных (флоппи дискетах) носителях считаются следующие материалы:</w:t>
      </w:r>
    </w:p>
    <w:bookmarkEnd w:id="33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тексты учебн</w:t>
      </w:r>
      <w:r w:rsidRPr="00D85ED9">
        <w:rPr>
          <w:color w:val="000000"/>
          <w:sz w:val="28"/>
          <w:lang w:val="ru-RU"/>
        </w:rPr>
        <w:t>иков, учебных пособий и приравненная к ним учебно-методическая литература, в виде учебной информации, предусмотренной в качестве обязательных в программах дисциплин;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обучающие программные средства и электронные учебники, предназначенные для освоен</w:t>
      </w:r>
      <w:r w:rsidRPr="00D85ED9">
        <w:rPr>
          <w:color w:val="000000"/>
          <w:sz w:val="28"/>
          <w:lang w:val="ru-RU"/>
        </w:rPr>
        <w:t>ия знания в диалоговом режиме с компьютерной техникой;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тестирующие программные средства, предназначенные для рубежного и итогового контроля знаний студентов по дисциплинам специальности;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4) видеофильмы и другие учебные материалы, записанные</w:t>
      </w:r>
      <w:r w:rsidRPr="00D85ED9">
        <w:rPr>
          <w:color w:val="000000"/>
          <w:sz w:val="28"/>
          <w:lang w:val="ru-RU"/>
        </w:rPr>
        <w:t xml:space="preserve"> и воспроизводимые с использованием электронных технических средств обучения.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4" w:name="z6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14. Единый фонд библиотеки государственных организаций образования состоит из документов на различных носителях - традиционных бумажных и электронных и дифференцируется в </w:t>
      </w:r>
      <w:r w:rsidRPr="00D85ED9">
        <w:rPr>
          <w:color w:val="000000"/>
          <w:sz w:val="28"/>
          <w:lang w:val="ru-RU"/>
        </w:rPr>
        <w:t xml:space="preserve">зависимости от направлений работы библиотеки.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5" w:name="z68"/>
      <w:bookmarkEnd w:id="34"/>
      <w:r w:rsidRPr="00D85ED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15. Единый библиотечный фонд государственных общеобразовательных школ состоит из основного и учебного фонда.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6" w:name="z69"/>
      <w:bookmarkEnd w:id="35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16. Основной фонд библиотек государственных общеобразовательных школ включает:</w:t>
      </w:r>
    </w:p>
    <w:bookmarkEnd w:id="36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</w:t>
      </w:r>
      <w:r w:rsidRPr="00D85ED9">
        <w:rPr>
          <w:color w:val="000000"/>
          <w:sz w:val="28"/>
          <w:lang w:val="ru-RU"/>
        </w:rPr>
        <w:t xml:space="preserve">1) дополнительную учебно-методическую литературу, справочные издания, энциклопедии, словари, библиографические пособия; 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литературу для саморазвития личности, включающую научно-популярные, научно-познавательные издания по всем отраслям знаний, фо</w:t>
      </w:r>
      <w:r w:rsidRPr="00D85ED9">
        <w:rPr>
          <w:color w:val="000000"/>
          <w:sz w:val="28"/>
          <w:lang w:val="ru-RU"/>
        </w:rPr>
        <w:t xml:space="preserve">нд художественной литературы для программного и обзорного изучения, внеклассного чтения, а также произведения классиков и выдающихся современных писателей, не вошедших в программы изучения; 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фонд педагогических и методических изданий, предназначе</w:t>
      </w:r>
      <w:r w:rsidRPr="00D85ED9">
        <w:rPr>
          <w:color w:val="000000"/>
          <w:sz w:val="28"/>
          <w:lang w:val="ru-RU"/>
        </w:rPr>
        <w:t xml:space="preserve">нный учителям.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Основной фонд библиотеки государственной национальной общеобразовательной школы с уйгурским, узбекским и другими языками обучения состоит из национальной печатной продукции на языках обучения.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7" w:name="z74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17. Под фондом учебной литературы п</w:t>
      </w:r>
      <w:r w:rsidRPr="00D85ED9">
        <w:rPr>
          <w:color w:val="000000"/>
          <w:sz w:val="28"/>
          <w:lang w:val="ru-RU"/>
        </w:rPr>
        <w:t>онимается перечень изданий, имеющих категорию учебника и учебного пособия.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8" w:name="z75"/>
      <w:bookmarkEnd w:id="37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18. Учебный фонд государственных общеобразовательных школ включает основную рекомендуемую учебную литературу: базовые, экспериментальные и пробные учебники, школьные орфографи</w:t>
      </w:r>
      <w:r w:rsidRPr="00D85ED9">
        <w:rPr>
          <w:color w:val="000000"/>
          <w:sz w:val="28"/>
          <w:lang w:val="ru-RU"/>
        </w:rPr>
        <w:t>ческие словари, математические таблицы, сборники задач, упражнений и практикумы для учащихся, дидактические материалы.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39" w:name="z76"/>
      <w:bookmarkEnd w:id="38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19. В фонде библиотек государственных специальных школ для детей с нарушениями зрения с наибольшей полнотой представляются базовые</w:t>
      </w:r>
      <w:r w:rsidRPr="00D85ED9">
        <w:rPr>
          <w:color w:val="000000"/>
          <w:sz w:val="28"/>
          <w:lang w:val="ru-RU"/>
        </w:rPr>
        <w:t xml:space="preserve"> учебники, изданные рельефно-графическим шрифтом для незрячих, плоскопечатным, с крупным шрифтом – для слабовидящих.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0" w:name="z77"/>
      <w:bookmarkEnd w:id="3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20. Фонд библиотек государственной организаций технического и профессионального, послесреднего, высшего и послевузовского </w:t>
      </w:r>
      <w:r w:rsidRPr="00D85ED9">
        <w:rPr>
          <w:color w:val="000000"/>
          <w:sz w:val="28"/>
          <w:lang w:val="ru-RU"/>
        </w:rPr>
        <w:t>образования состоит из фондов учебной, учебно-методической, научной литературы, литературы для саморазвития личности.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1" w:name="z78"/>
      <w:bookmarkEnd w:id="40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21. Фонд учебной литературы государственной организации высшего образования составляет не менее шестидесяти одного процента от обще</w:t>
      </w:r>
      <w:r w:rsidRPr="00D85ED9">
        <w:rPr>
          <w:color w:val="000000"/>
          <w:sz w:val="28"/>
          <w:lang w:val="ru-RU"/>
        </w:rPr>
        <w:t xml:space="preserve">го библиотечного фонда государственной организации образования.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2" w:name="z79"/>
      <w:bookmarkEnd w:id="41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22. Собственные издания учебной литературы, изданные в собственных типографиях, либо в сторонних издательствах включают учебные, учебно-методические пособия объемом не менее пяти печатн</w:t>
      </w:r>
      <w:r w:rsidRPr="00D85ED9">
        <w:rPr>
          <w:color w:val="000000"/>
          <w:sz w:val="28"/>
          <w:lang w:val="ru-RU"/>
        </w:rPr>
        <w:t xml:space="preserve">ых листов. При этом </w:t>
      </w:r>
      <w:r w:rsidRPr="00D85ED9">
        <w:rPr>
          <w:color w:val="000000"/>
          <w:sz w:val="28"/>
          <w:lang w:val="ru-RU"/>
        </w:rPr>
        <w:lastRenderedPageBreak/>
        <w:t>собственные издания учебной литературы (учебники, учебные пособия) имеют Международный стандартный книжный номер.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3" w:name="z80"/>
      <w:bookmarkEnd w:id="42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23. Научный фонд библиотек включает издания монографического, научного и научно-производственного характера, охваты</w:t>
      </w:r>
      <w:r w:rsidRPr="00D85ED9">
        <w:rPr>
          <w:color w:val="000000"/>
          <w:sz w:val="28"/>
          <w:lang w:val="ru-RU"/>
        </w:rPr>
        <w:t xml:space="preserve">вающих область исследований, соответствующих направлениям и специальностям подготовки специалистов.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4" w:name="z81"/>
      <w:bookmarkEnd w:id="43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24. В научный фонд включаются также энциклопедии, словари, справочники, комментарии, литературные произведения, изучаемые по программе, отраслевые пе</w:t>
      </w:r>
      <w:r w:rsidRPr="00D85ED9">
        <w:rPr>
          <w:color w:val="000000"/>
          <w:sz w:val="28"/>
          <w:lang w:val="ru-RU"/>
        </w:rPr>
        <w:t>риодические издания, соответствующие профилям подготовки специалистов, в том числе Вестники государственных организаций образования, сборники научных трудов, международных конференций.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5" w:name="z82"/>
      <w:bookmarkEnd w:id="44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25. Литература для саморазвития личности включает </w:t>
      </w:r>
      <w:r w:rsidRPr="00D85ED9">
        <w:rPr>
          <w:color w:val="000000"/>
          <w:sz w:val="28"/>
          <w:lang w:val="ru-RU"/>
        </w:rPr>
        <w:t>научно-популярные издания и художественную литературу, предназначенную для развития культурных и духовных потребностей обучающихся.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6" w:name="z83"/>
      <w:bookmarkEnd w:id="45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26. В фонде библиотеки государственных организаций образования с наибольшей полнотой представляется национальная печа</w:t>
      </w:r>
      <w:r w:rsidRPr="00D85ED9">
        <w:rPr>
          <w:color w:val="000000"/>
          <w:sz w:val="28"/>
          <w:lang w:val="ru-RU"/>
        </w:rPr>
        <w:t xml:space="preserve">тная продукция.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7" w:name="z84"/>
      <w:bookmarkEnd w:id="46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27. В государственных общеобразовательных школах обеспечение всех учащихся, независимо от социального статуса бесплатными учебниками, учебно-методическими комплексами осуществляется за счет средств государственного бюджета.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8" w:name="z85"/>
      <w:bookmarkEnd w:id="4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28</w:t>
      </w:r>
      <w:r w:rsidRPr="00D85ED9">
        <w:rPr>
          <w:color w:val="000000"/>
          <w:sz w:val="28"/>
          <w:lang w:val="ru-RU"/>
        </w:rPr>
        <w:t>. Приобретение учебников, учебно-методических комплексов, пособий и другой дополнительной литературы, в том числе на электронных носителях по наименованиям, входящим в обязательный перечень учебников, учебно-методических комплексов, пособий и другой дополн</w:t>
      </w:r>
      <w:r w:rsidRPr="00D85ED9">
        <w:rPr>
          <w:color w:val="000000"/>
          <w:sz w:val="28"/>
          <w:lang w:val="ru-RU"/>
        </w:rPr>
        <w:t>ительной литературы, в том числе на электронных носителях, разрешенных к использованию в организациях образования, утвержденный приказом исполняющего обязанности Министра образования и науки Республики Казахстан от 27 сентября 2013 года № 400, зарегистрова</w:t>
      </w:r>
      <w:r w:rsidRPr="00D85ED9">
        <w:rPr>
          <w:color w:val="000000"/>
          <w:sz w:val="28"/>
          <w:lang w:val="ru-RU"/>
        </w:rPr>
        <w:t>нный в Реестре государственной регистрации нормативных правовых актов за № 8890 осуществляется один раз в четыре года полным тиражом, с последующим дополнительным приобретением необходимого количества учебной литературы по циклу фондирования школьных библи</w:t>
      </w:r>
      <w:r w:rsidRPr="00D85ED9">
        <w:rPr>
          <w:color w:val="000000"/>
          <w:sz w:val="28"/>
          <w:lang w:val="ru-RU"/>
        </w:rPr>
        <w:t xml:space="preserve">отек. </w:t>
      </w:r>
    </w:p>
    <w:bookmarkEnd w:id="48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Дополнительное приобретение необходимых учебников производится по истечении двух лет четырехлетнего цикла в объеме не более, чем для двадцати процентов прогнозного контингента обучающихся.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49" w:name="z8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29. Потребность в обеспечении на очередной фи</w:t>
      </w:r>
      <w:r w:rsidRPr="00D85ED9">
        <w:rPr>
          <w:color w:val="000000"/>
          <w:sz w:val="28"/>
          <w:lang w:val="ru-RU"/>
        </w:rPr>
        <w:t xml:space="preserve">нансовый год учебниками учащихся и воспитанников государственных общеобразовательных школ, специальных школ и специальных классов для детей с особыми </w:t>
      </w:r>
      <w:r w:rsidRPr="00D85ED9">
        <w:rPr>
          <w:color w:val="000000"/>
          <w:sz w:val="28"/>
          <w:lang w:val="ru-RU"/>
        </w:rPr>
        <w:lastRenderedPageBreak/>
        <w:t>образовательными потребностями при общеобразовательных школах через фонды библиотек по количеству экземпля</w:t>
      </w:r>
      <w:r w:rsidRPr="00D85ED9">
        <w:rPr>
          <w:color w:val="000000"/>
          <w:sz w:val="28"/>
          <w:lang w:val="ru-RU"/>
        </w:rPr>
        <w:t>ров, наименованиям, классам и языкам обучения определяется местными исполнительными органами и обеспечивается за счет средств местных бюджетов. Потребность в обеспечении учебниками и учебно-методическими комплексами обучающихся и воспитанников республиканс</w:t>
      </w:r>
      <w:r w:rsidRPr="00D85ED9">
        <w:rPr>
          <w:color w:val="000000"/>
          <w:sz w:val="28"/>
          <w:lang w:val="ru-RU"/>
        </w:rPr>
        <w:t xml:space="preserve">ких государственных общеобразовательных школ, а также соотечественников, проживающих за рубежом, определяется Министерством и обеспечивается за счет средств республиканского бюджета. </w:t>
      </w:r>
    </w:p>
    <w:bookmarkEnd w:id="49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Потребность обеспечения учебниками и учебно-методическими комплек</w:t>
      </w:r>
      <w:r w:rsidRPr="00D85ED9">
        <w:rPr>
          <w:color w:val="000000"/>
          <w:sz w:val="28"/>
          <w:lang w:val="ru-RU"/>
        </w:rPr>
        <w:t xml:space="preserve">сами обучающихся и воспитанников негосударственных общеобразовательных школ определяется самостоятельно организациями образования в соответствии с законодательством Республики Казахстан.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0" w:name="z89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30. Объем новых поступлений в библиотеках государственных орг</w:t>
      </w:r>
      <w:r w:rsidRPr="00D85ED9">
        <w:rPr>
          <w:color w:val="000000"/>
          <w:sz w:val="28"/>
          <w:lang w:val="ru-RU"/>
        </w:rPr>
        <w:t xml:space="preserve">анизаций образования обуславливается следующими нормативами: </w:t>
      </w:r>
    </w:p>
    <w:bookmarkEnd w:id="50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для библиотеки государственной общеобразовательной школы: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не менее трех процентов от всего имеющегося единого библиотечного фонда ежегодно;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не менее двадцати пяти проценто</w:t>
      </w:r>
      <w:r w:rsidRPr="00D85ED9">
        <w:rPr>
          <w:color w:val="000000"/>
          <w:sz w:val="28"/>
          <w:lang w:val="ru-RU"/>
        </w:rPr>
        <w:t>в от всего учебного библиотечного фонда за последние пять-десять лет;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для библиотеки государственной организации технического и профессионального, послесреднего образования: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не менее трех–пяти процентов от всего имеющегося единого библиотечн</w:t>
      </w:r>
      <w:r w:rsidRPr="00D85ED9">
        <w:rPr>
          <w:color w:val="000000"/>
          <w:sz w:val="28"/>
          <w:lang w:val="ru-RU"/>
        </w:rPr>
        <w:t>ого фонда ежегодно;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не менее двадцати пяти процентов от всего единого библиотечного фонда за последние пять-десять лет;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для библиотеки государственной организации высшего образования: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не менее трех–пяти процентов от всего имеющегося ед</w:t>
      </w:r>
      <w:r w:rsidRPr="00D85ED9">
        <w:rPr>
          <w:color w:val="000000"/>
          <w:sz w:val="28"/>
          <w:lang w:val="ru-RU"/>
        </w:rPr>
        <w:t>иного библиотечного фонда ежегодно;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не менее двадцати пяти процентов от всего единого библиотечного фонда за последние пять-десять лет.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1" w:name="z9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31. Учебные издания и документы приобретаются по письменной заявке структурных подразделений государственных</w:t>
      </w:r>
      <w:r w:rsidRPr="00D85ED9">
        <w:rPr>
          <w:color w:val="000000"/>
          <w:sz w:val="28"/>
          <w:lang w:val="ru-RU"/>
        </w:rPr>
        <w:t xml:space="preserve"> организаций образования, а также на основе предварительного заказа, который составляется путем просмотра и отбора по библиографическим источникам информации, с указанием названия дисциплины и количества обучающихся, изучающих ее. Библиотека корректирует э</w:t>
      </w:r>
      <w:r w:rsidRPr="00D85ED9">
        <w:rPr>
          <w:color w:val="000000"/>
          <w:sz w:val="28"/>
          <w:lang w:val="ru-RU"/>
        </w:rPr>
        <w:t>кземплярность заказываемого издания, исходя из обеспеченности предмета.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2" w:name="z100"/>
      <w:bookmarkEnd w:id="51"/>
      <w:r w:rsidRPr="00D85ED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32. Учебный фонд библиотек государственных организаций образования состоит из учебных изданий, имеющих гриф "Разрешено Министерством образования и науки Республики Казахстан".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3" w:name="z101"/>
      <w:bookmarkEnd w:id="52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33. Учебные издания приобретаются дифференцированно, исходя из обеспечения каждого обучающегося по всем циклам дисциплин образовательных программ и утвержденных Государственным общеобязательным стандартом образования Республики Казахстан соответствую</w:t>
      </w:r>
      <w:r w:rsidRPr="00D85ED9">
        <w:rPr>
          <w:color w:val="000000"/>
          <w:sz w:val="28"/>
          <w:lang w:val="ru-RU"/>
        </w:rPr>
        <w:t>щего уровня.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4" w:name="z102"/>
      <w:bookmarkEnd w:id="53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34. Учебные издания для специальных школ и специальных классов для детей с особыми образовательными потребностями при государственных общеобразовательных школах приобретаются дифференцированно в зависимости от вида государственных специа</w:t>
      </w:r>
      <w:r w:rsidRPr="00D85ED9">
        <w:rPr>
          <w:color w:val="000000"/>
          <w:sz w:val="28"/>
          <w:lang w:val="ru-RU"/>
        </w:rPr>
        <w:t>льных организаций образования (школ) по всем циклам дисциплин образовательных и специальных программ и утвержденных Государственным общеобязательным стандартом образования Республики Казахстан соответствующего уровня.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5" w:name="z103"/>
      <w:bookmarkEnd w:id="54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35. Научные издания и другие вид</w:t>
      </w:r>
      <w:r w:rsidRPr="00D85ED9">
        <w:rPr>
          <w:color w:val="000000"/>
          <w:sz w:val="28"/>
          <w:lang w:val="ru-RU"/>
        </w:rPr>
        <w:t>ы документов приобретаются из принципа удовлетворения читательских запросов в читальных залах, на абонементе, пунктах выдачи в учебных корпусах.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6" w:name="z104"/>
      <w:bookmarkEnd w:id="55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36. Ежегодная подписка на периодические издания определяется из расчета потребностей каждой отдельной би</w:t>
      </w:r>
      <w:r w:rsidRPr="00D85ED9">
        <w:rPr>
          <w:color w:val="000000"/>
          <w:sz w:val="28"/>
          <w:lang w:val="ru-RU"/>
        </w:rPr>
        <w:t xml:space="preserve">блиотеки государственной организации образования, но не менее пятнадцати-двадцати пяти наименований. Количество наименований периодических изданий, предназначенных для обучающихся соответствует их информационным потребностям.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7" w:name="z105"/>
      <w:bookmarkEnd w:id="56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37. Все учебники, учеб</w:t>
      </w:r>
      <w:r w:rsidRPr="00D85ED9">
        <w:rPr>
          <w:color w:val="000000"/>
          <w:sz w:val="28"/>
          <w:lang w:val="ru-RU"/>
        </w:rPr>
        <w:t>но-методические пособия преподавателей, научные труды, издаваемые в редакционно-издательском отделе организаций высшего и послевузовского образования, передаются в обязательном порядке бесплатно в количестве не менее десяти экземпляров в библиотеку конкрет</w:t>
      </w:r>
      <w:r w:rsidRPr="00D85ED9">
        <w:rPr>
          <w:color w:val="000000"/>
          <w:sz w:val="28"/>
          <w:lang w:val="ru-RU"/>
        </w:rPr>
        <w:t xml:space="preserve">ного вуза.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8" w:name="z106"/>
      <w:bookmarkEnd w:id="5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38. Библиотеки организаций образования для обеспечения учебного процесса приобретают необходимое количество экземпляров одного названия учебной литературы по профилю обучения. </w:t>
      </w:r>
    </w:p>
    <w:bookmarkEnd w:id="58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Государственные общеобразовательные школы приобретают </w:t>
      </w:r>
      <w:r w:rsidRPr="00D85ED9">
        <w:rPr>
          <w:color w:val="000000"/>
          <w:sz w:val="28"/>
          <w:lang w:val="ru-RU"/>
        </w:rPr>
        <w:t>учебники и пособия: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базовые;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экспериментальные;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школьные орфографические словари;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4) математические таблицы;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5) сборники задач, упражнений;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85ED9">
        <w:rPr>
          <w:color w:val="000000"/>
          <w:sz w:val="28"/>
          <w:lang w:val="ru-RU"/>
        </w:rPr>
        <w:t xml:space="preserve"> 6) практикумы для учащихся;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7) дидактические материалы, входящие в библиотечный фонд.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59" w:name="z115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39. Учету подлежат все документы постоянного, длительного, временного хранения, поступающие в фонд библиотеки и выбывающие из фонда библиотеки, независимо от вида носителя информации и</w:t>
      </w:r>
      <w:r w:rsidRPr="00D85ED9">
        <w:rPr>
          <w:color w:val="000000"/>
          <w:sz w:val="28"/>
          <w:lang w:val="ru-RU"/>
        </w:rPr>
        <w:t xml:space="preserve"> сроков хранения.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0" w:name="z116"/>
      <w:bookmarkEnd w:id="5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40. Документы поступают в библиотеку и включаются в библиотечный фонд в результате покупки, подписки, обмена, дарения, в библиотеках государственных организаций высшего и послевузовского образования - поставки обязательного экземпл</w:t>
      </w:r>
      <w:r w:rsidRPr="00D85ED9">
        <w:rPr>
          <w:color w:val="000000"/>
          <w:sz w:val="28"/>
          <w:lang w:val="ru-RU"/>
        </w:rPr>
        <w:t>яра изданий издательскими центрами данного вуза.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1" w:name="z117"/>
      <w:bookmarkEnd w:id="60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41. Учет поступления документов в библиотечный фонд осуществляется дифференцированно, путем их подразделения на документы постоянного, длительного и временного хранения.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2" w:name="z118"/>
      <w:bookmarkEnd w:id="61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42. Не подлежат учету </w:t>
      </w:r>
      <w:r w:rsidRPr="00D85ED9">
        <w:rPr>
          <w:color w:val="000000"/>
          <w:sz w:val="28"/>
          <w:lang w:val="ru-RU"/>
        </w:rPr>
        <w:t>и не включаются в фонд, предназначенный для удовлетворения запросов пользователей библиотеки, материалы служебного назначения: инструкции, программные продукты, необходимые для работы библиотекарей и программистов, материалы, приобретенные для оформления б</w:t>
      </w:r>
      <w:r w:rsidRPr="00D85ED9">
        <w:rPr>
          <w:color w:val="000000"/>
          <w:sz w:val="28"/>
          <w:lang w:val="ru-RU"/>
        </w:rPr>
        <w:t xml:space="preserve">иблиотеки, других подсобных работ, не связанных с комплектованием библиотечного фонда.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3" w:name="z119"/>
      <w:bookmarkEnd w:id="62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43. Исключение составляют такие документы, как таблицы "Библиотечно-библиографическая классификация", "Универсальная десятичная классификация", "Библиотека и зако</w:t>
      </w:r>
      <w:r w:rsidRPr="00D85ED9">
        <w:rPr>
          <w:color w:val="000000"/>
          <w:sz w:val="28"/>
          <w:lang w:val="ru-RU"/>
        </w:rPr>
        <w:t>н", авторские таблицы.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4" w:name="z120"/>
      <w:bookmarkEnd w:id="63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44. Формой суммарного учета является книга, листы суммарного учета библиотечного фонда в традиционном или машиночитаемом виде. Единицей записи в Книге суммарного учета библиотечного фонда является каждая партия, поступившая ил</w:t>
      </w:r>
      <w:r w:rsidRPr="00D85ED9">
        <w:rPr>
          <w:color w:val="000000"/>
          <w:sz w:val="28"/>
          <w:lang w:val="ru-RU"/>
        </w:rPr>
        <w:t xml:space="preserve">и выбывшая из фонда по одному сопроводительному документу: </w:t>
      </w:r>
    </w:p>
    <w:bookmarkEnd w:id="64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счету-фактуре;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накладной;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акту.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5" w:name="z124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45. Независимо от характера материального носителя учетной формы, сведения о движении фонда фиксируются в трех частях "Книги </w:t>
      </w:r>
      <w:r w:rsidRPr="00D85ED9">
        <w:rPr>
          <w:color w:val="000000"/>
          <w:sz w:val="28"/>
          <w:lang w:val="ru-RU"/>
        </w:rPr>
        <w:t>суммарного учета библиотечного фонда" или другой форме суммарного учета:</w:t>
      </w:r>
    </w:p>
    <w:bookmarkEnd w:id="65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часть первая – "Поступление в фонд";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часть вторая – "Выбытие из фонда";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часть третья – "Итоги движения фонда".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6" w:name="z128"/>
      <w:r w:rsidRPr="00D85ED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46. Набор показателей, отражающих ра</w:t>
      </w:r>
      <w:r w:rsidRPr="00D85ED9">
        <w:rPr>
          <w:color w:val="000000"/>
          <w:sz w:val="28"/>
          <w:lang w:val="ru-RU"/>
        </w:rPr>
        <w:t xml:space="preserve">спределение документов по видам, содержанию и языкам, идентичен во всех трех частях Книги суммарного учета библиотечного фонда или другой форме суммарного учета.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7" w:name="z129"/>
      <w:bookmarkEnd w:id="66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47. Запись в Книге суммарного учета библиотечного фонда ведется с момента поступления </w:t>
      </w:r>
      <w:r w:rsidRPr="00D85ED9">
        <w:rPr>
          <w:color w:val="000000"/>
          <w:sz w:val="28"/>
          <w:lang w:val="ru-RU"/>
        </w:rPr>
        <w:t xml:space="preserve">в библиотеку первой партии документов.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8" w:name="z130"/>
      <w:bookmarkEnd w:id="6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48. Формами индивидуального учета являются книжная (инвентарная книга), карточная (карточка учетного каталога), листовая (лист актового учета), регистрационная карточка электронных или аудиовизуальных документ</w:t>
      </w:r>
      <w:r w:rsidRPr="00D85ED9">
        <w:rPr>
          <w:color w:val="000000"/>
          <w:sz w:val="28"/>
          <w:lang w:val="ru-RU"/>
        </w:rPr>
        <w:t xml:space="preserve">ов. При автоматизированной технологии создаются файлы, содержащие всю необходимую информацию для формирования любой из форм индивидуального учета.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69" w:name="z131"/>
      <w:bookmarkEnd w:id="68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49. Распределение документов, подлежащих постоянному или временному хранению определяется с учетом по</w:t>
      </w:r>
      <w:r w:rsidRPr="00D85ED9">
        <w:rPr>
          <w:color w:val="000000"/>
          <w:sz w:val="28"/>
          <w:lang w:val="ru-RU"/>
        </w:rPr>
        <w:t xml:space="preserve">требительской и практической значимости, востребованности сегодняшними и потенциальными читателями независимо от вида, объема, тематики документа.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0" w:name="z132"/>
      <w:bookmarkEnd w:id="6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50. В библиотеках государственных общеобразовательных школ, организаций технического и профессионально</w:t>
      </w:r>
      <w:r w:rsidRPr="00D85ED9">
        <w:rPr>
          <w:color w:val="000000"/>
          <w:sz w:val="28"/>
          <w:lang w:val="ru-RU"/>
        </w:rPr>
        <w:t>го, послесреднего образования суммарный и индивидуальный учет фонда ведется заведующей библиотекой (со штатом два и более человек), библиотекарем (со штатом один человек).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1" w:name="z133"/>
      <w:bookmarkEnd w:id="70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51. В библиотеке государственных организаций высшего и послевузовского образо</w:t>
      </w:r>
      <w:r w:rsidRPr="00D85ED9">
        <w:rPr>
          <w:color w:val="000000"/>
          <w:sz w:val="28"/>
          <w:lang w:val="ru-RU"/>
        </w:rPr>
        <w:t xml:space="preserve">вания суммарный и индивидуальный учет фонда ведется структурным подразделением, занимающимся комплектованием, учетом и обработкой документов, поступающих в общий фонд библиотеки.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2" w:name="z134"/>
      <w:bookmarkEnd w:id="71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52. Государственные организации образования производят списание с бал</w:t>
      </w:r>
      <w:r w:rsidRPr="00D85ED9">
        <w:rPr>
          <w:color w:val="000000"/>
          <w:sz w:val="28"/>
          <w:lang w:val="ru-RU"/>
        </w:rPr>
        <w:t xml:space="preserve">анса изданий и материалов из библиотечных фондов в установленном законодательством порядке.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3" w:name="z135"/>
      <w:bookmarkEnd w:id="72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53. Документы выбывают из библиотечного фонда в связи с физической утратой или частичной, либо полной утратой потребительских свойств.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4" w:name="z136"/>
      <w:bookmarkEnd w:id="73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54. Выявление </w:t>
      </w:r>
      <w:r w:rsidRPr="00D85ED9">
        <w:rPr>
          <w:color w:val="000000"/>
          <w:sz w:val="28"/>
          <w:lang w:val="ru-RU"/>
        </w:rPr>
        <w:t>и отбор документов для исключения из фондов библиотек производится не реже одного раза в год, на основании планомерного изучения состава и использования фондов.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5" w:name="z137"/>
      <w:bookmarkEnd w:id="74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55. Выбывающие документы исключаются из библиотечного фонда и списываются с возможностью </w:t>
      </w:r>
      <w:r w:rsidRPr="00D85ED9">
        <w:rPr>
          <w:color w:val="000000"/>
          <w:sz w:val="28"/>
          <w:lang w:val="ru-RU"/>
        </w:rPr>
        <w:t>последующей безвозмездной передачи в другие библиотеки, либо реализации.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6" w:name="z138"/>
      <w:bookmarkEnd w:id="75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56. Исключение документов из библиотечного фонда допускается по следующим причинам:</w:t>
      </w:r>
    </w:p>
    <w:bookmarkEnd w:id="76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непрофильность;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85ED9">
        <w:rPr>
          <w:color w:val="000000"/>
          <w:sz w:val="28"/>
          <w:lang w:val="ru-RU"/>
        </w:rPr>
        <w:t xml:space="preserve"> 2) излишняя дублетность;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ветхость; 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4) дефектность;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5) утрата;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6) устаревшие по содержанию.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7" w:name="z145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57. В библиотеках государственных общеобразовательных школ фонд школьных учебников учитывается и хранится отдельно от основного библиотечного фонда. Стоимостный учет библиоте</w:t>
      </w:r>
      <w:r w:rsidRPr="00D85ED9">
        <w:rPr>
          <w:color w:val="000000"/>
          <w:sz w:val="28"/>
          <w:lang w:val="ru-RU"/>
        </w:rPr>
        <w:t xml:space="preserve">чного фонда школьных учебников ведется бухгалтерией, обслуживающей данную школу.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8" w:name="z146"/>
      <w:bookmarkEnd w:id="77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58. Пришедшие в негодность учебники списываются по акту комиссией, в состав которой входят:</w:t>
      </w:r>
    </w:p>
    <w:bookmarkEnd w:id="78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представители администрации государственных организаций образования</w:t>
      </w:r>
      <w:r w:rsidRPr="00D85ED9">
        <w:rPr>
          <w:color w:val="000000"/>
          <w:sz w:val="28"/>
          <w:lang w:val="ru-RU"/>
        </w:rPr>
        <w:t>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сотрудники библиотеки; 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бухгалтер государственной организации образования.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79" w:name="z150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59. В государственных общеобразовательных школах учебники полностью исключаются из фонда библиотеки согласно циклу фондирования.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0" w:name="z151"/>
      <w:bookmarkEnd w:id="79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60. Обязательной</w:t>
      </w:r>
      <w:r w:rsidRPr="00D85ED9">
        <w:rPr>
          <w:color w:val="000000"/>
          <w:sz w:val="28"/>
          <w:lang w:val="ru-RU"/>
        </w:rPr>
        <w:t xml:space="preserve"> плановой проверке подлежат все виды документов, включая аудиовизуальные документы, электронные издания, которым присвоен инвентарный номер.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1" w:name="z152"/>
      <w:bookmarkEnd w:id="80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61. Проверка наличия документов библиотечного фонда производится в обязательном порядке:</w:t>
      </w:r>
    </w:p>
    <w:bookmarkEnd w:id="81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при смене</w:t>
      </w:r>
      <w:r w:rsidRPr="00D85ED9">
        <w:rPr>
          <w:color w:val="000000"/>
          <w:sz w:val="28"/>
          <w:lang w:val="ru-RU"/>
        </w:rPr>
        <w:t xml:space="preserve"> материально-ответственного лица за сохранность фондов;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при выявлении фактов хищения, злоупотребления или порчи документов;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в случае стихийного бедствия, пожара или других чрезвычайных ситуаций, вызванных экстремальными условиями;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</w:t>
      </w:r>
      <w:r w:rsidRPr="00D85ED9">
        <w:rPr>
          <w:color w:val="000000"/>
          <w:sz w:val="28"/>
          <w:lang w:val="ru-RU"/>
        </w:rPr>
        <w:t>4) при реорганизации или ликвидации библиотеки.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2" w:name="z157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62. Для проведения проверок сохранности фонда руководителем государственной организации образования назначается комиссия, в состав которой входит представитель бухгалтерии.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3" w:name="z158"/>
      <w:bookmarkEnd w:id="82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63. Периодичность пров</w:t>
      </w:r>
      <w:r w:rsidRPr="00D85ED9">
        <w:rPr>
          <w:color w:val="000000"/>
          <w:sz w:val="28"/>
          <w:lang w:val="ru-RU"/>
        </w:rPr>
        <w:t xml:space="preserve">ерки фонда зависит от статуса библиотеки; объема, назначения и структуры фонда: </w:t>
      </w:r>
    </w:p>
    <w:bookmarkEnd w:id="83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1) наиболее ценные фонды, хранящиеся в сейфах – ежегодно;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2) редчайшие фонды – один раз в три года;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3) ценные фонды – один раз в пять лет; 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4) фонды </w:t>
      </w:r>
      <w:r w:rsidRPr="00D85ED9">
        <w:rPr>
          <w:color w:val="000000"/>
          <w:sz w:val="28"/>
          <w:lang w:val="ru-RU"/>
        </w:rPr>
        <w:t xml:space="preserve">библиотек до ста тысяч учетных единиц – один раз в пять лет;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5) фонды библиотек от ста до двести тысяч учетных единиц – один раз в семь лет;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6) фонды библиотек от двести тысяч до одного миллиона учетных единиц – один раз в десять лет; </w:t>
      </w:r>
    </w:p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7) фонды библиотек свыше одного миллиона учетных единиц – поэтапно, в выборочном порядке, с завершением проверки всего фонда в течение пятнадцати лет.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4" w:name="z166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64. Плановая проверка фонда библиотеки осуществляется поэтапно в соответствии с графиком </w:t>
      </w:r>
      <w:r w:rsidRPr="00D85ED9">
        <w:rPr>
          <w:color w:val="000000"/>
          <w:sz w:val="28"/>
          <w:lang w:val="ru-RU"/>
        </w:rPr>
        <w:t>проведения проверки всего фонда или его части (в том числе редких и ценных книг) с определением сроков и количества планируемого объема работы.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5" w:name="z167"/>
      <w:bookmarkEnd w:id="84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65. Для электронных документов на переносимых носителях проверка осуществляется по единицам учета и хране</w:t>
      </w:r>
      <w:r w:rsidRPr="00D85ED9">
        <w:rPr>
          <w:color w:val="000000"/>
          <w:sz w:val="28"/>
          <w:lang w:val="ru-RU"/>
        </w:rPr>
        <w:t xml:space="preserve">ния, а также с точки зрения сохранения изданием своей способности к функционированию. Для большинства </w:t>
      </w:r>
      <w:r>
        <w:rPr>
          <w:color w:val="000000"/>
          <w:sz w:val="28"/>
        </w:rPr>
        <w:t>CD</w:t>
      </w:r>
      <w:r w:rsidRPr="00D85ED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ROM</w:t>
      </w:r>
      <w:r w:rsidRPr="00D85ED9">
        <w:rPr>
          <w:color w:val="000000"/>
          <w:sz w:val="28"/>
          <w:lang w:val="ru-RU"/>
        </w:rPr>
        <w:t xml:space="preserve"> применяется ручной просмотр, возможна проверка и по контрольным суммам.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6" w:name="z168"/>
      <w:bookmarkEnd w:id="85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66. Проверка электронных сетевых локальных документов осуществляетс</w:t>
      </w:r>
      <w:r w:rsidRPr="00D85ED9">
        <w:rPr>
          <w:color w:val="000000"/>
          <w:sz w:val="28"/>
          <w:lang w:val="ru-RU"/>
        </w:rPr>
        <w:t xml:space="preserve">я по количественным показателям (количество файлов), а также по контрольным суммам, позволяющим выявить изменения в документе.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7" w:name="z169"/>
      <w:bookmarkEnd w:id="86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67. Для идентификации учета применяются стандартные программы проверки, охватывающие наибольшее число видов файлов.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8" w:name="z170"/>
      <w:bookmarkEnd w:id="8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85ED9">
        <w:rPr>
          <w:color w:val="000000"/>
          <w:sz w:val="28"/>
          <w:lang w:val="ru-RU"/>
        </w:rPr>
        <w:t xml:space="preserve"> 68. Проверка доступности электронных сетевых удаленных документов осуществляется с адресов входа, указанных в регистре индивидуального учета.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89" w:name="z171"/>
      <w:bookmarkEnd w:id="88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69. В случаях экстренной передачи проводят выборочную проверку наиболее ценных и редких изданий, </w:t>
      </w:r>
      <w:r w:rsidRPr="00D85ED9">
        <w:rPr>
          <w:color w:val="000000"/>
          <w:sz w:val="28"/>
          <w:lang w:val="ru-RU"/>
        </w:rPr>
        <w:t>дорогостоящих и дефицитных. Проверка всего библиотечного фонда или его части при смене заведующего библиотекой или структурного подразделения, имеющего библиотечные фонды (фондодержателя) приравнивается к очередной проверке. Передача оформляется актом прие</w:t>
      </w:r>
      <w:r w:rsidRPr="00D85ED9">
        <w:rPr>
          <w:color w:val="000000"/>
          <w:sz w:val="28"/>
          <w:lang w:val="ru-RU"/>
        </w:rPr>
        <w:t>ма-передачи.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0" w:name="z172"/>
      <w:bookmarkEnd w:id="89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70. Проверка всего фонда или его части завершается составлением акта о результатах проведения проверки, наличия документов библиотечного фонда и приложением к нему списка документов, отсутствующих по неустановленной причине.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1" w:name="z173"/>
      <w:bookmarkEnd w:id="90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71. В </w:t>
      </w:r>
      <w:r w:rsidRPr="00D85ED9">
        <w:rPr>
          <w:color w:val="000000"/>
          <w:sz w:val="28"/>
          <w:lang w:val="ru-RU"/>
        </w:rPr>
        <w:t>акте фиксируются сведения о количестве:</w:t>
      </w:r>
    </w:p>
    <w:bookmarkEnd w:id="91"/>
    <w:p w:rsidR="00CB3D68" w:rsidRPr="00D85ED9" w:rsidRDefault="00D85ED9">
      <w:pPr>
        <w:spacing w:after="0"/>
        <w:jc w:val="both"/>
        <w:rPr>
          <w:lang w:val="ru-RU"/>
        </w:rPr>
      </w:pPr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документов библиотечного фонда по данным учета; 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документов, имеющихся в наличии;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документов, отсутствующих в библиотечном фонде по неустановленной причине.</w:t>
      </w:r>
    </w:p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В акте указываются номер и дата ак</w:t>
      </w:r>
      <w:r w:rsidRPr="00D85ED9">
        <w:rPr>
          <w:color w:val="000000"/>
          <w:sz w:val="28"/>
          <w:lang w:val="ru-RU"/>
        </w:rPr>
        <w:t>та о проведении предыдущей проверки.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2" w:name="z178"/>
      <w:r w:rsidRPr="00D85ED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72.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 Республики Казахстан.</w:t>
      </w:r>
    </w:p>
    <w:p w:rsidR="00CB3D68" w:rsidRPr="00D85ED9" w:rsidRDefault="00D85ED9">
      <w:pPr>
        <w:spacing w:after="0"/>
        <w:rPr>
          <w:lang w:val="ru-RU"/>
        </w:rPr>
      </w:pPr>
      <w:bookmarkStart w:id="93" w:name="z179"/>
      <w:bookmarkEnd w:id="92"/>
      <w:r w:rsidRPr="00D85ED9">
        <w:rPr>
          <w:b/>
          <w:color w:val="000000"/>
          <w:lang w:val="ru-RU"/>
        </w:rPr>
        <w:t xml:space="preserve"> 3. Использование фонда библиотек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4" w:name="z180"/>
      <w:bookmarkEnd w:id="93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73. Государственная организация образования обеспечивает свободный доступ каждого обучающегося к библиотечным фондам и информационным образовательным ресурсам.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5" w:name="z181"/>
      <w:bookmarkEnd w:id="94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74. Выдача учебников в библиотеках государственн</w:t>
      </w:r>
      <w:r w:rsidRPr="00D85ED9">
        <w:rPr>
          <w:color w:val="000000"/>
          <w:sz w:val="28"/>
          <w:lang w:val="ru-RU"/>
        </w:rPr>
        <w:t xml:space="preserve">ых общеобразовательных школ осуществляется ежегодно с первого августа до начала учебных занятий. Учебники выдаются на срок изучения соответствующего предмета – на учебный год или на несколько лет при обязательной перерегистрации в конце учебного года.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6" w:name="z182"/>
      <w:bookmarkEnd w:id="95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85ED9">
        <w:rPr>
          <w:color w:val="000000"/>
          <w:sz w:val="28"/>
          <w:lang w:val="ru-RU"/>
        </w:rPr>
        <w:t xml:space="preserve"> 75. Выдача и своевременный возврат учебников в библиотеках государственных общеобразовательных школ учащимся первых-четвертых классов производится учителями, учащимся пятых-одиннадцатых классов - классными руководителями или учителями по соответствующе</w:t>
      </w:r>
      <w:r w:rsidRPr="00D85ED9">
        <w:rPr>
          <w:color w:val="000000"/>
          <w:sz w:val="28"/>
          <w:lang w:val="ru-RU"/>
        </w:rPr>
        <w:t xml:space="preserve">му предмету. </w:t>
      </w:r>
    </w:p>
    <w:bookmarkEnd w:id="96"/>
    <w:p w:rsidR="00CB3D68" w:rsidRPr="00D85ED9" w:rsidRDefault="00D85E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За каждый полученный учебник учащиеся основных и средних классов - расписываются на книжном формуляре, который сдается библиотекарю. Книжные формуляры с записями выданных учебников хранятся в читательских формулярах учащихся. На первой </w:t>
      </w:r>
      <w:r w:rsidRPr="00D85ED9">
        <w:rPr>
          <w:color w:val="000000"/>
          <w:sz w:val="28"/>
          <w:lang w:val="ru-RU"/>
        </w:rPr>
        <w:t>или последней странице учебника, отмечается год выдачи учебника, а также фамилия и имя учащегося пользующегося учебником, в предназначенном для этого месте.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7" w:name="z184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76. При возвращении учебников в школьную библиотеку в конце учебного года библиотекари совме</w:t>
      </w:r>
      <w:r w:rsidRPr="00D85ED9">
        <w:rPr>
          <w:color w:val="000000"/>
          <w:sz w:val="28"/>
          <w:lang w:val="ru-RU"/>
        </w:rPr>
        <w:t xml:space="preserve">стно с классными руководителями и учителями-предметниками просматривают возвращаемый учебник, оценивают его состояние, делая соответствующую пометку в учебнике в предназначенном для этого месте. При необходимости организуют работу по реставрации учебников </w:t>
      </w:r>
      <w:r w:rsidRPr="00D85ED9">
        <w:rPr>
          <w:color w:val="000000"/>
          <w:sz w:val="28"/>
          <w:lang w:val="ru-RU"/>
        </w:rPr>
        <w:t xml:space="preserve">и подготовке библиотечного фонда учебников к очередной выдаче, с привлечением учащихся.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8" w:name="z185"/>
      <w:bookmarkEnd w:id="9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77. При переводе учащегося общеобразовательной школы в другую школу учебники и другая литература из основного фонда остаются в библиотеке данного образовательно</w:t>
      </w:r>
      <w:r w:rsidRPr="00D85ED9">
        <w:rPr>
          <w:color w:val="000000"/>
          <w:sz w:val="28"/>
          <w:lang w:val="ru-RU"/>
        </w:rPr>
        <w:t xml:space="preserve">го учреждения. В другой школе учащийся обеспечивается учебниками из резервного фонда.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99" w:name="z186"/>
      <w:bookmarkEnd w:id="98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78. Учебная литература из фонда библиотек государственной организации технического и профессионального, послесреднего образования, высшего и послевузовского образ</w:t>
      </w:r>
      <w:r w:rsidRPr="00D85ED9">
        <w:rPr>
          <w:color w:val="000000"/>
          <w:sz w:val="28"/>
          <w:lang w:val="ru-RU"/>
        </w:rPr>
        <w:t xml:space="preserve">ования выдается в зависимости от продолжительности курса - от одного семестра до одного академического года, в количестве, </w:t>
      </w:r>
      <w:r w:rsidRPr="00D85ED9">
        <w:rPr>
          <w:color w:val="000000"/>
          <w:sz w:val="28"/>
          <w:lang w:val="ru-RU"/>
        </w:rPr>
        <w:lastRenderedPageBreak/>
        <w:t>определенном в соответствии с учебными планами, программами. Другая литература выдается на срок, установленный администрацией библиот</w:t>
      </w:r>
      <w:r w:rsidRPr="00D85ED9">
        <w:rPr>
          <w:color w:val="000000"/>
          <w:sz w:val="28"/>
          <w:lang w:val="ru-RU"/>
        </w:rPr>
        <w:t xml:space="preserve">еки.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0" w:name="z187"/>
      <w:bookmarkEnd w:id="99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79. При окончании обучения в государственных организациях технического и профессионального, послесреднего образования, высшего и послевузовского образования, отчислении, переводе с одной формы обучения на другую, переводе с одного факультета н</w:t>
      </w:r>
      <w:r w:rsidRPr="00D85ED9">
        <w:rPr>
          <w:color w:val="000000"/>
          <w:sz w:val="28"/>
          <w:lang w:val="ru-RU"/>
        </w:rPr>
        <w:t>а другой, оформлении академического отпуска, обучающийся возвращает в библиотеку числящиеся за ним издания, сдает читательский билет по месту выдачи и получает соответствующую отметку в обходном листе у ответственного лица библиотеки.</w:t>
      </w:r>
    </w:p>
    <w:p w:rsidR="00CB3D68" w:rsidRPr="00D85ED9" w:rsidRDefault="00D85ED9">
      <w:pPr>
        <w:spacing w:after="0"/>
        <w:rPr>
          <w:lang w:val="ru-RU"/>
        </w:rPr>
      </w:pPr>
      <w:bookmarkStart w:id="101" w:name="z188"/>
      <w:bookmarkEnd w:id="100"/>
      <w:r w:rsidRPr="00D85ED9">
        <w:rPr>
          <w:b/>
          <w:color w:val="000000"/>
          <w:lang w:val="ru-RU"/>
        </w:rPr>
        <w:t xml:space="preserve"> 4. Сохранение фонда </w:t>
      </w:r>
      <w:r w:rsidRPr="00D85ED9">
        <w:rPr>
          <w:b/>
          <w:color w:val="000000"/>
          <w:lang w:val="ru-RU"/>
        </w:rPr>
        <w:t>библиотек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2" w:name="z189"/>
      <w:bookmarkEnd w:id="101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80. Контроль за правильностью расстановки и физическим состоянием фонда осуществляется постоянно, в часы внутренней работы и в санитарные дни.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3" w:name="z190"/>
      <w:bookmarkEnd w:id="102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81. В целях обеспечения сохранности библиотечного фонда библиотеки осуществляется суммарный</w:t>
      </w:r>
      <w:r w:rsidRPr="00D85ED9">
        <w:rPr>
          <w:color w:val="000000"/>
          <w:sz w:val="28"/>
          <w:lang w:val="ru-RU"/>
        </w:rPr>
        <w:t xml:space="preserve"> и индивидуальный учет изданий и материалов.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4" w:name="z191"/>
      <w:bookmarkEnd w:id="103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82. Не допускается вход в отделы-фондодержатели посторонних лиц.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5" w:name="z192"/>
      <w:bookmarkEnd w:id="104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83. В библиотеку государственных общеобразовательных школ и организаций технического и профессионального, послесреднего образования</w:t>
      </w:r>
      <w:r w:rsidRPr="00D85ED9">
        <w:rPr>
          <w:color w:val="000000"/>
          <w:sz w:val="28"/>
          <w:lang w:val="ru-RU"/>
        </w:rPr>
        <w:t xml:space="preserve">, высшего и послевузовского образования читатели допускаются только во время обслуживания и в присутствии библиотекаря.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6" w:name="z193"/>
      <w:bookmarkEnd w:id="105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84. В государственных организациях технического и профессионального, послесреднего образования, высшего и послевузовского образо</w:t>
      </w:r>
      <w:r w:rsidRPr="00D85ED9">
        <w:rPr>
          <w:color w:val="000000"/>
          <w:sz w:val="28"/>
          <w:lang w:val="ru-RU"/>
        </w:rPr>
        <w:t xml:space="preserve">вания библиотеки обеспечиваются контрольно-пропускным режимом за выносом изданий и материалов.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7" w:name="z194"/>
      <w:bookmarkEnd w:id="106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85. Библиотека обеспечивает организацию работ по реставрации и текущему ремонту изданий.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8" w:name="z195"/>
      <w:bookmarkEnd w:id="107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86. Запрещается изменение и исправление инвентарных номеров, присвоенных изданиям и материалам.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09" w:name="z196"/>
      <w:bookmarkEnd w:id="108"/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87. В случаях смены материально ответственного лица за сохранность библиотечных фондов, выявления фактов недостачи документов, реорганизации и ликв</w:t>
      </w:r>
      <w:r w:rsidRPr="00D85ED9">
        <w:rPr>
          <w:color w:val="000000"/>
          <w:sz w:val="28"/>
          <w:lang w:val="ru-RU"/>
        </w:rPr>
        <w:t>идации библиотеки производится сверка библиотечного фонда.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10" w:name="z197"/>
      <w:bookmarkEnd w:id="109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88. Работники библиотеки обязаны соблюдать установленные правила учета, хранения и использования фонда и несут ответственность за нарушение этих правил. </w:t>
      </w:r>
    </w:p>
    <w:p w:rsidR="00CB3D68" w:rsidRPr="00D85ED9" w:rsidRDefault="00D85ED9">
      <w:pPr>
        <w:spacing w:after="0"/>
        <w:jc w:val="both"/>
        <w:rPr>
          <w:lang w:val="ru-RU"/>
        </w:rPr>
      </w:pPr>
      <w:bookmarkStart w:id="111" w:name="z198"/>
      <w:bookmarkEnd w:id="110"/>
      <w:r w:rsidRPr="00D85E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5ED9">
        <w:rPr>
          <w:color w:val="000000"/>
          <w:sz w:val="28"/>
          <w:lang w:val="ru-RU"/>
        </w:rPr>
        <w:t xml:space="preserve"> 89. Материальная ответственно</w:t>
      </w:r>
      <w:r w:rsidRPr="00D85ED9">
        <w:rPr>
          <w:color w:val="000000"/>
          <w:sz w:val="28"/>
          <w:lang w:val="ru-RU"/>
        </w:rPr>
        <w:t xml:space="preserve">сть руководителей государственных организаций образования и библиотекарей регулируется действующим законодательством. </w:t>
      </w:r>
    </w:p>
    <w:bookmarkEnd w:id="111"/>
    <w:p w:rsidR="00CB3D68" w:rsidRPr="00D85ED9" w:rsidRDefault="00D85ED9">
      <w:pPr>
        <w:spacing w:after="0"/>
        <w:rPr>
          <w:lang w:val="ru-RU"/>
        </w:rPr>
      </w:pPr>
      <w:r w:rsidRPr="00D85ED9">
        <w:rPr>
          <w:lang w:val="ru-RU"/>
        </w:rPr>
        <w:lastRenderedPageBreak/>
        <w:br/>
      </w:r>
      <w:r w:rsidRPr="00D85ED9">
        <w:rPr>
          <w:lang w:val="ru-RU"/>
        </w:rPr>
        <w:br/>
      </w:r>
    </w:p>
    <w:p w:rsidR="00CB3D68" w:rsidRPr="00D85ED9" w:rsidRDefault="00D85ED9">
      <w:pPr>
        <w:pStyle w:val="disclaimer"/>
        <w:rPr>
          <w:lang w:val="ru-RU"/>
        </w:rPr>
      </w:pPr>
      <w:r w:rsidRPr="00D85ED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B3D68" w:rsidRPr="00D85ED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68"/>
    <w:rsid w:val="00CB3D68"/>
    <w:rsid w:val="00D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6AF9C-2F1F-4912-A763-5F15714F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2021-04-06T11:58:00Z</dcterms:created>
  <dcterms:modified xsi:type="dcterms:W3CDTF">2021-04-06T11:58:00Z</dcterms:modified>
</cp:coreProperties>
</file>